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8AF" w:rsidRDefault="007038AF" w:rsidP="007038AF">
      <w:pPr>
        <w:pStyle w:val="2"/>
      </w:pPr>
      <w:bookmarkStart w:id="0" w:name="_Toc53146389"/>
      <w:r>
        <w:t>Регуляция деятельности</w:t>
      </w:r>
      <w:bookmarkEnd w:id="0"/>
      <w:r>
        <w:t xml:space="preserve"> </w:t>
      </w:r>
    </w:p>
    <w:p w:rsidR="007038AF" w:rsidRDefault="007038AF" w:rsidP="007038AF">
      <w:pPr>
        <w:pStyle w:val="2"/>
      </w:pPr>
      <w:bookmarkStart w:id="1" w:name="_Toc53146390"/>
      <w:r>
        <w:t>сердечно-сосудистой системы</w:t>
      </w:r>
      <w:bookmarkEnd w:id="1"/>
    </w:p>
    <w:p w:rsidR="007038AF" w:rsidRPr="005325BC" w:rsidRDefault="007038AF" w:rsidP="007038AF">
      <w:pPr>
        <w:pStyle w:val="Normal"/>
        <w:ind w:firstLine="720"/>
        <w:jc w:val="both"/>
        <w:rPr>
          <w:sz w:val="28"/>
        </w:rPr>
      </w:pP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Регуляция системы кровообращения осуществляется в первую очередь за счет изменений минутного объема крови и сопротивления регионарных отделов сосудистой системы. Механизмы, регулирующие кровообращение, условно делят на местные (периферические, или регионарные) и центральные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нейрогум</w:t>
      </w:r>
      <w:r>
        <w:rPr>
          <w:sz w:val="28"/>
        </w:rPr>
        <w:t>о</w:t>
      </w:r>
      <w:r>
        <w:rPr>
          <w:sz w:val="28"/>
        </w:rPr>
        <w:t>ральные. Первые регулируют кровоток в органах и тканях в соответствии с их функциями и метаболизмом, вторые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системную гемодинамику при адаптац</w:t>
      </w:r>
      <w:r>
        <w:rPr>
          <w:sz w:val="28"/>
        </w:rPr>
        <w:t>и</w:t>
      </w:r>
      <w:r>
        <w:rPr>
          <w:sz w:val="28"/>
        </w:rPr>
        <w:t>онных реа</w:t>
      </w:r>
      <w:r>
        <w:rPr>
          <w:sz w:val="28"/>
        </w:rPr>
        <w:t>к</w:t>
      </w:r>
      <w:r>
        <w:rPr>
          <w:sz w:val="28"/>
        </w:rPr>
        <w:t>циях организма.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основе местных механизмов лежит тот факт, что образовавшиеся в пр</w:t>
      </w:r>
      <w:r>
        <w:rPr>
          <w:sz w:val="28"/>
        </w:rPr>
        <w:t>о</w:t>
      </w:r>
      <w:r>
        <w:rPr>
          <w:sz w:val="28"/>
        </w:rPr>
        <w:t xml:space="preserve">цессе обмена веществ продукты способны расширять </w:t>
      </w:r>
      <w:proofErr w:type="spellStart"/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капиллярные</w:t>
      </w:r>
      <w:proofErr w:type="spellEnd"/>
      <w:r>
        <w:rPr>
          <w:sz w:val="28"/>
        </w:rPr>
        <w:t xml:space="preserve"> артерии и увеличивать в соответствии с деятельностью органа количество открытых фун</w:t>
      </w:r>
      <w:r>
        <w:rPr>
          <w:sz w:val="28"/>
        </w:rPr>
        <w:t>к</w:t>
      </w:r>
      <w:r>
        <w:rPr>
          <w:sz w:val="28"/>
        </w:rPr>
        <w:t>ционирующих клапанов.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Большая роль в приспособлении сердечно-сосудистой системы к оптимал</w:t>
      </w:r>
      <w:r>
        <w:rPr>
          <w:sz w:val="28"/>
        </w:rPr>
        <w:t>ь</w:t>
      </w:r>
      <w:r>
        <w:rPr>
          <w:sz w:val="28"/>
        </w:rPr>
        <w:t>ному обеспечению кровью органов и тканей принадлежит нервным и гуморал</w:t>
      </w:r>
      <w:r>
        <w:rPr>
          <w:sz w:val="28"/>
        </w:rPr>
        <w:t>ь</w:t>
      </w:r>
      <w:r>
        <w:rPr>
          <w:sz w:val="28"/>
        </w:rPr>
        <w:t>ным факторам. Эта регуляция осуществляется сложным механизмом, который включает чувствительные, централ</w:t>
      </w:r>
      <w:r>
        <w:rPr>
          <w:sz w:val="28"/>
        </w:rPr>
        <w:t>ь</w:t>
      </w:r>
      <w:r>
        <w:rPr>
          <w:sz w:val="28"/>
        </w:rPr>
        <w:t>ные и эфферентные цепи.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Чувствительная иннервация сосудов представлена главным образом ра</w:t>
      </w:r>
      <w:r>
        <w:rPr>
          <w:sz w:val="28"/>
        </w:rPr>
        <w:t>з</w:t>
      </w:r>
      <w:r>
        <w:rPr>
          <w:sz w:val="28"/>
        </w:rPr>
        <w:t>ветвленными нервными окончаниями (</w:t>
      </w:r>
      <w:proofErr w:type="spellStart"/>
      <w:r>
        <w:rPr>
          <w:sz w:val="28"/>
        </w:rPr>
        <w:t>ангиорецепторами</w:t>
      </w:r>
      <w:proofErr w:type="spellEnd"/>
      <w:r>
        <w:rPr>
          <w:sz w:val="28"/>
        </w:rPr>
        <w:t>). П</w:t>
      </w:r>
      <w:r>
        <w:rPr>
          <w:sz w:val="28"/>
        </w:rPr>
        <w:t>о</w:t>
      </w:r>
      <w:r>
        <w:rPr>
          <w:sz w:val="28"/>
        </w:rPr>
        <w:t xml:space="preserve">следние, по своей функции делятся на </w:t>
      </w:r>
      <w:proofErr w:type="spellStart"/>
      <w:r>
        <w:rPr>
          <w:sz w:val="28"/>
        </w:rPr>
        <w:t>барорецепторы</w:t>
      </w:r>
      <w:proofErr w:type="spellEnd"/>
      <w:r>
        <w:rPr>
          <w:sz w:val="28"/>
        </w:rPr>
        <w:t xml:space="preserve"> и хеморецепторы. Первые реагируют на изм</w:t>
      </w:r>
      <w:r>
        <w:rPr>
          <w:sz w:val="28"/>
        </w:rPr>
        <w:t>е</w:t>
      </w:r>
      <w:r>
        <w:rPr>
          <w:sz w:val="28"/>
        </w:rPr>
        <w:t>нения артериального давления, скорость и степень растяжения стенки сосуда пульсовыми колебаниями кровяного давления, вторые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 изменения химич</w:t>
      </w:r>
      <w:r>
        <w:rPr>
          <w:sz w:val="28"/>
        </w:rPr>
        <w:t>е</w:t>
      </w:r>
      <w:r>
        <w:rPr>
          <w:sz w:val="28"/>
        </w:rPr>
        <w:t>ского состава крови.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proofErr w:type="spellStart"/>
      <w:r>
        <w:rPr>
          <w:sz w:val="28"/>
        </w:rPr>
        <w:t>Ангиорецепторы</w:t>
      </w:r>
      <w:proofErr w:type="spellEnd"/>
      <w:r>
        <w:rPr>
          <w:sz w:val="28"/>
        </w:rPr>
        <w:t xml:space="preserve"> расположены по всей сосудистой системе и составляют единое рецепторное поле. Но больше всего их в главных ре</w:t>
      </w:r>
      <w:r>
        <w:rPr>
          <w:sz w:val="28"/>
        </w:rPr>
        <w:t>ф</w:t>
      </w:r>
      <w:r>
        <w:rPr>
          <w:sz w:val="28"/>
        </w:rPr>
        <w:t>лексогенных зонах (аортальной, синокаротидной), в сосудах легочного круга кровообращения. Ра</w:t>
      </w:r>
      <w:r>
        <w:rPr>
          <w:sz w:val="28"/>
        </w:rPr>
        <w:t>з</w:t>
      </w:r>
      <w:r>
        <w:rPr>
          <w:sz w:val="28"/>
        </w:rPr>
        <w:t>дражение аортальной зоны приводит не только к снижению давления в аорте, но и вызывает сужение сосудов, стимулирует деятельность сердца и повышение общ</w:t>
      </w:r>
      <w:r>
        <w:rPr>
          <w:sz w:val="28"/>
        </w:rPr>
        <w:t>е</w:t>
      </w:r>
      <w:r>
        <w:rPr>
          <w:sz w:val="28"/>
        </w:rPr>
        <w:t>го артериального давления. Поддержание постоянного давления в аорте осущес</w:t>
      </w:r>
      <w:r>
        <w:rPr>
          <w:sz w:val="28"/>
        </w:rPr>
        <w:t>т</w:t>
      </w:r>
      <w:r>
        <w:rPr>
          <w:sz w:val="28"/>
        </w:rPr>
        <w:t xml:space="preserve">вляется </w:t>
      </w:r>
      <w:proofErr w:type="spellStart"/>
      <w:r>
        <w:rPr>
          <w:sz w:val="28"/>
        </w:rPr>
        <w:t>авторегуляторными</w:t>
      </w:r>
      <w:proofErr w:type="spellEnd"/>
      <w:r>
        <w:rPr>
          <w:sz w:val="28"/>
        </w:rPr>
        <w:t xml:space="preserve"> механизмами, основанными на принципе обратной связи.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Хеморецепторы реагируют на изменения концентрации в крови О</w:t>
      </w:r>
      <w:r>
        <w:rPr>
          <w:sz w:val="28"/>
          <w:vertAlign w:val="subscript"/>
        </w:rPr>
        <w:t>2</w:t>
      </w:r>
      <w:r>
        <w:rPr>
          <w:sz w:val="28"/>
        </w:rPr>
        <w:t>, СО</w:t>
      </w:r>
      <w:r>
        <w:rPr>
          <w:sz w:val="28"/>
          <w:vertAlign w:val="subscript"/>
        </w:rPr>
        <w:t>2</w:t>
      </w:r>
      <w:r>
        <w:rPr>
          <w:sz w:val="28"/>
        </w:rPr>
        <w:t>, Н</w:t>
      </w:r>
      <w:r>
        <w:rPr>
          <w:sz w:val="28"/>
          <w:vertAlign w:val="superscript"/>
        </w:rPr>
        <w:t>+</w:t>
      </w:r>
      <w:r>
        <w:rPr>
          <w:sz w:val="28"/>
        </w:rPr>
        <w:t>. Их возбуждение может возникнуть под влиянием некоторых органических и нео</w:t>
      </w:r>
      <w:r>
        <w:rPr>
          <w:sz w:val="28"/>
        </w:rPr>
        <w:t>р</w:t>
      </w:r>
      <w:r>
        <w:rPr>
          <w:sz w:val="28"/>
        </w:rPr>
        <w:t>ганических веществ.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Центральные механизмы, регулирующие поддержание артериального да</w:t>
      </w:r>
      <w:r>
        <w:rPr>
          <w:sz w:val="28"/>
        </w:rPr>
        <w:t>в</w:t>
      </w:r>
      <w:r>
        <w:rPr>
          <w:sz w:val="28"/>
        </w:rPr>
        <w:t>ления, осуществляются за счет совокупности нервных структур, называемых в</w:t>
      </w:r>
      <w:r>
        <w:rPr>
          <w:sz w:val="28"/>
        </w:rPr>
        <w:t>а</w:t>
      </w:r>
      <w:r>
        <w:rPr>
          <w:sz w:val="28"/>
        </w:rPr>
        <w:t>зомоторным центром. Структуры, относящиеся к вазомоторному центру, локал</w:t>
      </w:r>
      <w:r>
        <w:rPr>
          <w:sz w:val="28"/>
        </w:rPr>
        <w:t>и</w:t>
      </w:r>
      <w:r>
        <w:rPr>
          <w:sz w:val="28"/>
        </w:rPr>
        <w:t xml:space="preserve">зуются в спинном и продолговатом мозге, гипоталамусе и в </w:t>
      </w:r>
      <w:proofErr w:type="spellStart"/>
      <w:r>
        <w:rPr>
          <w:sz w:val="28"/>
        </w:rPr>
        <w:t>коре</w:t>
      </w:r>
      <w:proofErr w:type="spellEnd"/>
      <w:r>
        <w:rPr>
          <w:sz w:val="28"/>
        </w:rPr>
        <w:t xml:space="preserve"> головного мозга.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Нервные механизмы являются первым компонентом регуляции при участии симпатических нейронов, которые находятся в грудном и поясничном отделах спинного мозга и в </w:t>
      </w:r>
      <w:proofErr w:type="spellStart"/>
      <w:r>
        <w:rPr>
          <w:sz w:val="28"/>
        </w:rPr>
        <w:t>паравертебральных</w:t>
      </w:r>
      <w:proofErr w:type="spellEnd"/>
      <w:r>
        <w:rPr>
          <w:sz w:val="28"/>
        </w:rPr>
        <w:t xml:space="preserve"> ганглиях (узлах). Вторым </w:t>
      </w:r>
      <w:r>
        <w:rPr>
          <w:sz w:val="28"/>
        </w:rPr>
        <w:lastRenderedPageBreak/>
        <w:t>компонентом служат парасимпатические нейроны я</w:t>
      </w:r>
      <w:r>
        <w:rPr>
          <w:sz w:val="28"/>
        </w:rPr>
        <w:t>д</w:t>
      </w:r>
      <w:r>
        <w:rPr>
          <w:sz w:val="28"/>
        </w:rPr>
        <w:t>ра блуждающего нерва, который находится в продолговатом мозге. Э</w:t>
      </w:r>
      <w:r>
        <w:rPr>
          <w:sz w:val="28"/>
        </w:rPr>
        <w:t>н</w:t>
      </w:r>
      <w:r>
        <w:rPr>
          <w:sz w:val="28"/>
        </w:rPr>
        <w:t xml:space="preserve">докринный механизм регуляции сердечно-сосудистой системы включает мозговой и корковый слои надпочечников, гипофиз, </w:t>
      </w:r>
      <w:proofErr w:type="spellStart"/>
      <w:r>
        <w:rPr>
          <w:sz w:val="28"/>
        </w:rPr>
        <w:t>юкстагл</w:t>
      </w:r>
      <w:r>
        <w:rPr>
          <w:sz w:val="28"/>
        </w:rPr>
        <w:t>о</w:t>
      </w:r>
      <w:r>
        <w:rPr>
          <w:sz w:val="28"/>
        </w:rPr>
        <w:t>мер</w:t>
      </w:r>
      <w:r>
        <w:rPr>
          <w:sz w:val="28"/>
        </w:rPr>
        <w:t>у</w:t>
      </w:r>
      <w:r>
        <w:rPr>
          <w:sz w:val="28"/>
        </w:rPr>
        <w:t>лярный</w:t>
      </w:r>
      <w:proofErr w:type="spellEnd"/>
      <w:r>
        <w:rPr>
          <w:sz w:val="28"/>
        </w:rPr>
        <w:t xml:space="preserve"> аппарат почек.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Адреналин</w:t>
      </w:r>
      <w:r>
        <w:rPr>
          <w:sz w:val="28"/>
        </w:rPr>
        <w:t xml:space="preserve"> (гормон надпочечников) из всех гормонов обладает наиболее резким сосудистым действием. Он суживает сосуды кожи, органов пищеварения, почек, легких, но расширяет сосуды скелетных мышц, гладкой мускулатуры бро</w:t>
      </w:r>
      <w:r>
        <w:rPr>
          <w:sz w:val="28"/>
        </w:rPr>
        <w:t>н</w:t>
      </w:r>
      <w:r>
        <w:rPr>
          <w:sz w:val="28"/>
        </w:rPr>
        <w:t>хов; способствует повышению кр</w:t>
      </w:r>
      <w:r>
        <w:rPr>
          <w:sz w:val="28"/>
        </w:rPr>
        <w:t>о</w:t>
      </w:r>
      <w:r>
        <w:rPr>
          <w:sz w:val="28"/>
        </w:rPr>
        <w:t>вотока через скелетные мышцы, мозг, сердце при физической нагрузке и эмоциональном напряжении.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Альдостерон</w:t>
      </w:r>
      <w:r>
        <w:rPr>
          <w:sz w:val="28"/>
        </w:rPr>
        <w:t xml:space="preserve"> обладает большой способностью усиливать обратное всасыв</w:t>
      </w:r>
      <w:r>
        <w:rPr>
          <w:sz w:val="28"/>
        </w:rPr>
        <w:t>а</w:t>
      </w:r>
      <w:r>
        <w:rPr>
          <w:sz w:val="28"/>
        </w:rPr>
        <w:t>ние натрия в почках, слюнных железах, пищеварительной системе, изменяя т</w:t>
      </w:r>
      <w:r>
        <w:rPr>
          <w:sz w:val="28"/>
        </w:rPr>
        <w:t>а</w:t>
      </w:r>
      <w:r>
        <w:rPr>
          <w:sz w:val="28"/>
        </w:rPr>
        <w:t>ким образом чувствительность сосудов к влиянию адреналина и норадреналина.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Вазопрессин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гормон задней доли гипофиза. Он сужает артерии и артери</w:t>
      </w:r>
      <w:r>
        <w:rPr>
          <w:sz w:val="28"/>
        </w:rPr>
        <w:t>о</w:t>
      </w:r>
      <w:r>
        <w:rPr>
          <w:sz w:val="28"/>
        </w:rPr>
        <w:t>лы органов брюшной полости и легких, но расширяет с</w:t>
      </w:r>
      <w:r>
        <w:rPr>
          <w:sz w:val="28"/>
        </w:rPr>
        <w:t>о</w:t>
      </w:r>
      <w:r>
        <w:rPr>
          <w:sz w:val="28"/>
        </w:rPr>
        <w:t>суды мозга и сердца, что способствует улучшению питания и мозговой ткани, и сердечной мышцы, стим</w:t>
      </w:r>
      <w:r>
        <w:rPr>
          <w:sz w:val="28"/>
        </w:rPr>
        <w:t>у</w:t>
      </w:r>
      <w:r>
        <w:rPr>
          <w:sz w:val="28"/>
        </w:rPr>
        <w:t>лирует сокращение мышцы матки, рег</w:t>
      </w:r>
      <w:r>
        <w:rPr>
          <w:sz w:val="28"/>
        </w:rPr>
        <w:t>у</w:t>
      </w:r>
      <w:r>
        <w:rPr>
          <w:sz w:val="28"/>
        </w:rPr>
        <w:t>лирует водно-солевой обмен и др.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Ренин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фермент </w:t>
      </w:r>
      <w:proofErr w:type="spellStart"/>
      <w:r>
        <w:rPr>
          <w:sz w:val="28"/>
        </w:rPr>
        <w:t>юкстагломерулярното</w:t>
      </w:r>
      <w:proofErr w:type="spellEnd"/>
      <w:r>
        <w:rPr>
          <w:sz w:val="28"/>
        </w:rPr>
        <w:t xml:space="preserve"> аппарата почек, превр</w:t>
      </w:r>
      <w:r>
        <w:rPr>
          <w:sz w:val="28"/>
        </w:rPr>
        <w:t>а</w:t>
      </w:r>
      <w:r>
        <w:rPr>
          <w:sz w:val="28"/>
        </w:rPr>
        <w:t xml:space="preserve">щается с участием глобулинов крови в ангиотензин </w:t>
      </w:r>
      <w:r>
        <w:rPr>
          <w:noProof/>
          <w:sz w:val="28"/>
        </w:rPr>
        <w:t>II</w:t>
      </w:r>
      <w:r>
        <w:rPr>
          <w:sz w:val="28"/>
        </w:rPr>
        <w:t xml:space="preserve"> и обладает сильным сосудосуж</w:t>
      </w:r>
      <w:r>
        <w:rPr>
          <w:sz w:val="28"/>
        </w:rPr>
        <w:t>и</w:t>
      </w:r>
      <w:r>
        <w:rPr>
          <w:sz w:val="28"/>
        </w:rPr>
        <w:t>вающим действием, большим, чем норадреналин, но не вызывает выброса крови из депо. Считают, что ренин и ангиотензин представляют собой так называемую ренин-ангиотензинную систему.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Гистамин</w:t>
      </w:r>
      <w:r>
        <w:rPr>
          <w:sz w:val="28"/>
        </w:rPr>
        <w:t xml:space="preserve"> расширяет сосуды печени, сердца, кишечника, повышает напо</w:t>
      </w:r>
      <w:r>
        <w:rPr>
          <w:sz w:val="28"/>
        </w:rPr>
        <w:t>л</w:t>
      </w:r>
      <w:r>
        <w:rPr>
          <w:sz w:val="28"/>
        </w:rPr>
        <w:t>нение капилляров, а также уменьшает объем циркулиру</w:t>
      </w:r>
      <w:r>
        <w:rPr>
          <w:sz w:val="28"/>
        </w:rPr>
        <w:t>ю</w:t>
      </w:r>
      <w:r>
        <w:rPr>
          <w:sz w:val="28"/>
        </w:rPr>
        <w:t>щей крови.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Простогландины</w:t>
      </w:r>
      <w:proofErr w:type="spellEnd"/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это большая группа биологически активных веществ, вырабатываемых во всех органах и тканях. Одни </w:t>
      </w:r>
      <w:proofErr w:type="spellStart"/>
      <w:r>
        <w:rPr>
          <w:sz w:val="28"/>
        </w:rPr>
        <w:t>Простогла</w:t>
      </w:r>
      <w:r>
        <w:rPr>
          <w:sz w:val="28"/>
        </w:rPr>
        <w:t>н</w:t>
      </w:r>
      <w:r>
        <w:rPr>
          <w:sz w:val="28"/>
        </w:rPr>
        <w:t>дины</w:t>
      </w:r>
      <w:proofErr w:type="spellEnd"/>
      <w:r>
        <w:rPr>
          <w:sz w:val="28"/>
        </w:rPr>
        <w:t xml:space="preserve"> сокращают стенки кровеносных сосудов и повышают артериальное давление, другие облад</w:t>
      </w:r>
      <w:r>
        <w:rPr>
          <w:sz w:val="28"/>
        </w:rPr>
        <w:t>а</w:t>
      </w:r>
      <w:r>
        <w:rPr>
          <w:sz w:val="28"/>
        </w:rPr>
        <w:t>ют сосудорасширяющим действием, выз</w:t>
      </w:r>
      <w:r>
        <w:rPr>
          <w:sz w:val="28"/>
        </w:rPr>
        <w:t>ы</w:t>
      </w:r>
      <w:r>
        <w:rPr>
          <w:sz w:val="28"/>
        </w:rPr>
        <w:t xml:space="preserve">вают гипотензивный эффект. Такие биологические вещества, как </w:t>
      </w:r>
      <w:proofErr w:type="gramStart"/>
      <w:r>
        <w:rPr>
          <w:sz w:val="28"/>
        </w:rPr>
        <w:t>серо-</w:t>
      </w:r>
      <w:proofErr w:type="spellStart"/>
      <w:r>
        <w:rPr>
          <w:sz w:val="28"/>
        </w:rPr>
        <w:t>тонин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брадикинин</w:t>
      </w:r>
      <w:proofErr w:type="spellEnd"/>
      <w:r>
        <w:rPr>
          <w:sz w:val="28"/>
        </w:rPr>
        <w:t>, также влияют на деятел</w:t>
      </w:r>
      <w:r>
        <w:rPr>
          <w:sz w:val="28"/>
        </w:rPr>
        <w:t>ь</w:t>
      </w:r>
      <w:r>
        <w:rPr>
          <w:sz w:val="28"/>
        </w:rPr>
        <w:t>ность сердечно-сосудистой системы.</w:t>
      </w:r>
    </w:p>
    <w:p w:rsidR="007038AF" w:rsidRDefault="007038AF" w:rsidP="007038AF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нервной и эндокринной регуляции различают гемодинамические мех</w:t>
      </w:r>
      <w:r>
        <w:rPr>
          <w:sz w:val="28"/>
        </w:rPr>
        <w:t>а</w:t>
      </w:r>
      <w:r>
        <w:rPr>
          <w:sz w:val="28"/>
        </w:rPr>
        <w:t>низмы короткого, промежуточного и продолжительного де</w:t>
      </w:r>
      <w:r>
        <w:rPr>
          <w:sz w:val="28"/>
        </w:rPr>
        <w:t>й</w:t>
      </w:r>
      <w:r>
        <w:rPr>
          <w:sz w:val="28"/>
        </w:rPr>
        <w:t>ствия. К механизмам короткого действия (по времени действия) отн</w:t>
      </w:r>
      <w:r>
        <w:rPr>
          <w:sz w:val="28"/>
        </w:rPr>
        <w:t>о</w:t>
      </w:r>
      <w:r>
        <w:rPr>
          <w:sz w:val="28"/>
        </w:rPr>
        <w:t>сятся циркуляторные реакции нервного происхождения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барореце</w:t>
      </w:r>
      <w:r>
        <w:rPr>
          <w:sz w:val="28"/>
        </w:rPr>
        <w:t>п</w:t>
      </w:r>
      <w:r>
        <w:rPr>
          <w:sz w:val="28"/>
        </w:rPr>
        <w:t>торные</w:t>
      </w:r>
      <w:proofErr w:type="spellEnd"/>
      <w:r>
        <w:rPr>
          <w:sz w:val="28"/>
        </w:rPr>
        <w:t>, хеморецепторные, рефлекс на ишемию ЦНС. Развитие их происходит в течение нескольких секунд. Промеж</w:t>
      </w:r>
      <w:r>
        <w:rPr>
          <w:sz w:val="28"/>
        </w:rPr>
        <w:t>у</w:t>
      </w:r>
      <w:r>
        <w:rPr>
          <w:sz w:val="28"/>
        </w:rPr>
        <w:t>точные механизмы охватывают изменения обмена в капиллярах, расслабление н</w:t>
      </w:r>
      <w:r>
        <w:rPr>
          <w:sz w:val="28"/>
        </w:rPr>
        <w:t>а</w:t>
      </w:r>
      <w:r>
        <w:rPr>
          <w:sz w:val="28"/>
        </w:rPr>
        <w:t>пряженной стенки, реакцию ренин-ангиотензинной системы. Для начала работы этих механизмов потребуются минуты, а для максимального развития</w:t>
      </w:r>
      <w:r>
        <w:rPr>
          <w:noProof/>
          <w:sz w:val="28"/>
        </w:rPr>
        <w:t xml:space="preserve"> — </w:t>
      </w:r>
      <w:r>
        <w:rPr>
          <w:sz w:val="28"/>
        </w:rPr>
        <w:t>часы. Механизмы продолжительного действия влияют на отношения между внутрис</w:t>
      </w:r>
      <w:r>
        <w:rPr>
          <w:sz w:val="28"/>
        </w:rPr>
        <w:t>о</w:t>
      </w:r>
      <w:r>
        <w:rPr>
          <w:sz w:val="28"/>
        </w:rPr>
        <w:t>судистым объемом крови и емкостью сосудов, осущ</w:t>
      </w:r>
      <w:r>
        <w:rPr>
          <w:sz w:val="28"/>
        </w:rPr>
        <w:t>е</w:t>
      </w:r>
      <w:r>
        <w:rPr>
          <w:sz w:val="28"/>
        </w:rPr>
        <w:t xml:space="preserve">ствляются при помощи </w:t>
      </w:r>
      <w:proofErr w:type="spellStart"/>
      <w:r>
        <w:rPr>
          <w:sz w:val="28"/>
        </w:rPr>
        <w:t>транскапиллярного</w:t>
      </w:r>
      <w:proofErr w:type="spellEnd"/>
      <w:r>
        <w:rPr>
          <w:sz w:val="28"/>
        </w:rPr>
        <w:t xml:space="preserve"> обмена жидкости. В этом процессе участвуют гормоны ваз</w:t>
      </w:r>
      <w:r>
        <w:rPr>
          <w:sz w:val="28"/>
        </w:rPr>
        <w:t>о</w:t>
      </w:r>
      <w:r>
        <w:rPr>
          <w:sz w:val="28"/>
        </w:rPr>
        <w:t>прессин, альдостерон и почечная р</w:t>
      </w:r>
      <w:r>
        <w:rPr>
          <w:sz w:val="28"/>
        </w:rPr>
        <w:t>е</w:t>
      </w:r>
      <w:r>
        <w:rPr>
          <w:sz w:val="28"/>
        </w:rPr>
        <w:t>гуляция объема жидкости. Механическая, или гемодинамическая, рег</w:t>
      </w:r>
      <w:r>
        <w:rPr>
          <w:sz w:val="28"/>
        </w:rPr>
        <w:t>у</w:t>
      </w:r>
      <w:r>
        <w:rPr>
          <w:sz w:val="28"/>
        </w:rPr>
        <w:t>ляция (закон Франка—</w:t>
      </w:r>
      <w:proofErr w:type="spellStart"/>
      <w:r>
        <w:rPr>
          <w:sz w:val="28"/>
        </w:rPr>
        <w:t>Старлинга</w:t>
      </w:r>
      <w:proofErr w:type="spellEnd"/>
      <w:r>
        <w:rPr>
          <w:sz w:val="28"/>
        </w:rPr>
        <w:t xml:space="preserve">) </w:t>
      </w:r>
      <w:r>
        <w:rPr>
          <w:sz w:val="28"/>
        </w:rPr>
        <w:lastRenderedPageBreak/>
        <w:t>выражается в том, что сила сокращений прямо пропорциональна степени начальн</w:t>
      </w:r>
      <w:r>
        <w:rPr>
          <w:sz w:val="28"/>
        </w:rPr>
        <w:t>о</w:t>
      </w:r>
      <w:r>
        <w:rPr>
          <w:sz w:val="28"/>
        </w:rPr>
        <w:t>го растяжения правых отделов сердца венозной кровью. Этот вид регуляции обеспечивает поддержание таких ко</w:t>
      </w:r>
      <w:r>
        <w:rPr>
          <w:sz w:val="28"/>
        </w:rPr>
        <w:t>н</w:t>
      </w:r>
      <w:r>
        <w:rPr>
          <w:sz w:val="28"/>
        </w:rPr>
        <w:t>стант, как систолический и минутный объемы сердца.</w:t>
      </w:r>
    </w:p>
    <w:p w:rsidR="007038AF" w:rsidRDefault="007038AF">
      <w:bookmarkStart w:id="2" w:name="_GoBack"/>
      <w:bookmarkEnd w:id="2"/>
    </w:p>
    <w:sectPr w:rsidR="0070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F"/>
    <w:rsid w:val="007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8D39-50C7-481C-AD0B-0055AFDA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38AF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8AF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customStyle="1" w:styleId="Normal">
    <w:name w:val="Normal"/>
    <w:rsid w:val="007038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2020-04-02T21:13:00Z</dcterms:created>
  <dcterms:modified xsi:type="dcterms:W3CDTF">2020-04-02T21:15:00Z</dcterms:modified>
</cp:coreProperties>
</file>