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DF" w:rsidRPr="00E92743" w:rsidRDefault="00E92743" w:rsidP="00E927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Разработка плана воспитательной работы </w:t>
      </w:r>
      <w:r w:rsidR="00D209FD">
        <w:rPr>
          <w:rFonts w:ascii="Times New Roman" w:hAnsi="Times New Roman" w:cs="Times New Roman"/>
          <w:b/>
          <w:sz w:val="28"/>
          <w:szCs w:val="28"/>
          <w:lang w:eastAsia="ru-RU"/>
        </w:rPr>
        <w:t>классного руководителя</w:t>
      </w:r>
      <w:r w:rsidRPr="00E927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2743" w:rsidRPr="00D209FD" w:rsidRDefault="00E92743" w:rsidP="00D209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9F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E92743" w:rsidRPr="00D209FD" w:rsidRDefault="00E92743" w:rsidP="00D209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9FD">
        <w:rPr>
          <w:rFonts w:ascii="Times New Roman" w:hAnsi="Times New Roman" w:cs="Times New Roman"/>
          <w:sz w:val="28"/>
          <w:szCs w:val="28"/>
          <w:lang w:eastAsia="ru-RU"/>
        </w:rPr>
        <w:t>1.Основные понятия внеурочной деятельности.</w:t>
      </w:r>
    </w:p>
    <w:p w:rsidR="00E92743" w:rsidRPr="00D209FD" w:rsidRDefault="00E92743" w:rsidP="00D209FD">
      <w:pPr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D209F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209FD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209FD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Нормативно-правовая основа программы</w:t>
      </w:r>
    </w:p>
    <w:p w:rsidR="00E92743" w:rsidRPr="00D209FD" w:rsidRDefault="00E92743" w:rsidP="00D209FD">
      <w:pPr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D209FD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3. </w:t>
      </w:r>
      <w:r w:rsidRPr="00D209FD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Цели и задачи внеурочной деятельности в рамках комплексной программы классного руководителя</w:t>
      </w:r>
    </w:p>
    <w:p w:rsidR="001652DF" w:rsidRPr="00D209FD" w:rsidRDefault="00D209FD" w:rsidP="001652D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EB8BC"/>
          <w:sz w:val="18"/>
          <w:szCs w:val="18"/>
          <w:lang w:eastAsia="ru-RU"/>
        </w:rPr>
        <w:t xml:space="preserve">       </w:t>
      </w:r>
      <w:r w:rsidR="001652DF"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– специально организованная деятельность учащихся, представляющая собой неотъемлемую часть образовательного процесса по ФГОС. Внеурочная деятельность организуется во внеурочное время для удовлетворения потребностей учащихся в их самопознании и самоопределении, участии в самоуправлении и общественно полезной деятельности, организации досуга. Рабочая программа классного руководителя - индивидуальный инструмент классного руководителя, с помощью которого он определяет наиболее оптимальные и наиболее эффективные для определенного класса содержание, формы, методы и приемы организации воспитательного процесса с целью получения результата, соответствующего требованиям Стандарта.</w:t>
      </w:r>
    </w:p>
    <w:p w:rsidR="001652DF" w:rsidRPr="00D209FD" w:rsidRDefault="00E92743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52DF"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Федеральном государственном образовательном стандарте основного общего образования школьников уделено особое внимание внеурочной деятельности, а также определено пространство и время в образовательном процессе.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1652DF" w:rsidRPr="00D209FD" w:rsidRDefault="00D209FD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внеурочной деятельностью </w:t>
      </w:r>
      <w:r w:rsidR="001652DF"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ФГОС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классного руководителя - индивидуальный инструмент классного руководителя, с помощью которого он определяет наиболее оптимальные и наиболее эффективные для определенного класса содержание, формы, методы и приемы организации воспитательного процесса с целью получения результата, соответствующего требованиям Стандарта.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внеурочной деятельности способствуют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2DF" w:rsidRPr="00D209FD" w:rsidRDefault="00E92743" w:rsidP="0016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2.</w:t>
      </w:r>
      <w:r w:rsidR="001652DF" w:rsidRPr="00D209F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Нормативно-правовая основа программы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использовались следующие документы:</w:t>
      </w:r>
    </w:p>
    <w:p w:rsidR="001652DF" w:rsidRPr="00D209FD" w:rsidRDefault="001652DF" w:rsidP="001652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 №273-ФЗ от 29.12 2012 года;</w:t>
      </w:r>
    </w:p>
    <w:p w:rsidR="001652DF" w:rsidRPr="00D209FD" w:rsidRDefault="001652DF" w:rsidP="001652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«Об утверждении </w:t>
      </w: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государственного образовательного стандарта основного общего образования»);</w:t>
      </w:r>
    </w:p>
    <w:p w:rsidR="001652DF" w:rsidRPr="00D209FD" w:rsidRDefault="001652DF" w:rsidP="001652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4 октября 2010 г. № 986);</w:t>
      </w:r>
    </w:p>
    <w:p w:rsidR="001652DF" w:rsidRPr="00D209FD" w:rsidRDefault="001652DF" w:rsidP="001652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1652DF" w:rsidRPr="00D209FD" w:rsidRDefault="001652DF" w:rsidP="001652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</w:t>
      </w:r>
    </w:p>
    <w:p w:rsidR="001652DF" w:rsidRPr="00D209FD" w:rsidRDefault="001652DF" w:rsidP="001652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19.04.2011 N 03-255 «О введении федеральных государственных образовательных стандартов общего образования»</w:t>
      </w:r>
    </w:p>
    <w:p w:rsidR="001652DF" w:rsidRPr="00D209FD" w:rsidRDefault="001652DF" w:rsidP="001652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1652DF" w:rsidRPr="00D209FD" w:rsidRDefault="001652DF" w:rsidP="001652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России/ Данилюк А. Я., Кондаков А.М., Тишков В. А.— М.: Просвещение, 2010. (Стандарты второго поколения.).</w:t>
      </w:r>
    </w:p>
    <w:p w:rsidR="00E92743" w:rsidRPr="00D209FD" w:rsidRDefault="001652DF" w:rsidP="00616A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 w:rsidR="00E92743"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2DF" w:rsidRPr="00D209FD" w:rsidRDefault="00D209FD" w:rsidP="0016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3.</w:t>
      </w:r>
      <w:r w:rsidR="001652DF" w:rsidRPr="00D209F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Цели и задачи внеурочной деятельности в рамках комплексной программы классного руководителя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комплексной программы </w:t>
      </w: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классного руководителя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внеурочной деятельности: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интересы, склонности, способности, возможности учащихся к различным видам внеурочной деятельности;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общественно-полезную и досуговую деятельности учащихся в тесном взаимодействии с социумом;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учащихся в разностороннюю внеурочную деятельность;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занятость учащихся в свободное от учёбы время;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позитивное отношение к базовым общественным ценностям (человек, семья, Отечество, природа, мир, знания, труд, культура) для формирования здорового образа жизни;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навыки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индивидуального развития учащегося в избранной сфере внеурочной деятельности;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общекультурные способности, опыт проектной, исследовательской, творческой деятельности;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 самоопределении, приобретении социальных знаний, первичного понимания социальной реальности и повседневной жизни;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</w:t>
      </w:r>
      <w:r w:rsid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здоровом и безопасном образе</w:t>
      </w:r>
      <w:bookmarkStart w:id="0" w:name="_GoBack"/>
      <w:bookmarkEnd w:id="0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экологическую культуру учащихся;</w:t>
      </w:r>
    </w:p>
    <w:p w:rsidR="001652DF" w:rsidRPr="00D209FD" w:rsidRDefault="001652DF" w:rsidP="001652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мониторинга эффективности воспитательной работы в школе.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осуществляется ведение курсов, позволяющих на практике использовать содержание учебных предметов, обеспечивающих различные интересы учащихся.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комплексной программы:</w:t>
      </w:r>
    </w:p>
    <w:p w:rsidR="001652DF" w:rsidRPr="00D209FD" w:rsidRDefault="001652DF" w:rsidP="001652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активную деятельность.</w:t>
      </w:r>
    </w:p>
    <w:p w:rsidR="001652DF" w:rsidRPr="00D209FD" w:rsidRDefault="001652DF" w:rsidP="001652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наглядность.</w:t>
      </w:r>
    </w:p>
    <w:p w:rsidR="001652DF" w:rsidRPr="00D209FD" w:rsidRDefault="001652DF" w:rsidP="001652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теории с практикой.</w:t>
      </w:r>
    </w:p>
    <w:p w:rsidR="001652DF" w:rsidRPr="00D209FD" w:rsidRDefault="001652DF" w:rsidP="001652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особенностей.</w:t>
      </w:r>
    </w:p>
    <w:p w:rsidR="001652DF" w:rsidRPr="00D209FD" w:rsidRDefault="001652DF" w:rsidP="001652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индивидуальных и коллективных форм деятельности.</w:t>
      </w:r>
    </w:p>
    <w:p w:rsidR="001652DF" w:rsidRPr="00D209FD" w:rsidRDefault="001652DF" w:rsidP="001652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 и последовательность деятельности (от простого к сложному).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учащихся организована:</w:t>
      </w:r>
    </w:p>
    <w:p w:rsidR="001652DF" w:rsidRPr="00D209FD" w:rsidRDefault="001652DF" w:rsidP="001652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видам:</w:t>
      </w: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игровая, познавательная, научно-исследовательская деятельность, проектная деятельность, проблемно-ценностное общение, художественное творчество, спортивно-оздоровительная деятельность;</w:t>
      </w:r>
    </w:p>
    <w:p w:rsidR="001652DF" w:rsidRPr="00D209FD" w:rsidRDefault="001652DF" w:rsidP="001652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формах:</w:t>
      </w: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дискуссии, тренинги, экскурсии, олимпиады, конкурсы, викторины, соревнования, конференции, праздники, выставки, поисковые исследования через организацию деятельности обучающегося во взаимодействии со сверстниками, педагогическими работниками, родителями (законными представителями).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внеурочной деятельности классного руководителя направлена:</w:t>
      </w:r>
    </w:p>
    <w:p w:rsidR="001652DF" w:rsidRPr="00D209FD" w:rsidRDefault="001652DF" w:rsidP="001652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расширение содержания программ общего образования;</w:t>
      </w:r>
    </w:p>
    <w:p w:rsidR="001652DF" w:rsidRPr="00D209FD" w:rsidRDefault="001652DF" w:rsidP="001652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основных направлений региональной образовательной политики;</w:t>
      </w:r>
    </w:p>
    <w:p w:rsidR="001652DF" w:rsidRPr="00D209FD" w:rsidRDefault="001652DF" w:rsidP="001652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личности ребенка средствами искусства, творчества, спорта.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в рамках программы реализуется по следующим двум направлениям развития личности:</w:t>
      </w:r>
    </w:p>
    <w:p w:rsidR="001652DF" w:rsidRPr="00D209FD" w:rsidRDefault="001652DF" w:rsidP="001652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Духовно-нравственное;</w:t>
      </w:r>
    </w:p>
    <w:p w:rsidR="001652DF" w:rsidRPr="00D209FD" w:rsidRDefault="001652DF" w:rsidP="001652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направление (патриотическая направленность)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Целесообразность </w:t>
      </w: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ценностных ориентаций общечеловеческого содержания;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обучающимся базовых общенациональных ценностей;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активной жизненной позиции;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пробуждение веры в Россию, чувства личной ответственности за Отечество; формирование патриотизма и гражданской солидарности;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нравственности,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основ правовой, эстетической, физической и экологической культуры.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программой духовно-нравственного воспитания «Мы - россияне».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в данном направлении проводятся коллективные творческие дела, концерты, конкурсы, выставки.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Общекультурное направление.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умений организации деятельности в бытовой и культурно-досуговой сферах;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ценностных ориентаций общечеловеческого содержания;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активной жизненной позиции;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основ правовой, эстетической, физической и экологической культуры; - коррекция нарушений устной речи учащихся.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строить межличностные отношения, овладение навыками культурного общения;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обучающимися знаний в области общечеловеческой культуры, традиций, формирование у обучающихся практически их применять в системе социальных отношений;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приобретения обучающимися опыта деятельности в области освоения культурного пространства.</w:t>
      </w:r>
    </w:p>
    <w:p w:rsidR="001652DF" w:rsidRPr="00D209FD" w:rsidRDefault="001652DF" w:rsidP="0016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курсов внеурочной деятельности созданы с направленностью на достижение планируемых результатов, которые предъявляются в конце учебного года в различных формах, отражённых в рабочих программах.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Воспитательным результатом внеурочной</w:t>
      </w: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является духовно-нравственное приобретение учащегося благодаря его участию в том или ином виде деятельности, приобретение социальных знаний, первичного понимания социальной реальности.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652DF" w:rsidRPr="00D209FD" w:rsidRDefault="001652DF" w:rsidP="001652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общественным ценностям;</w:t>
      </w:r>
    </w:p>
    <w:p w:rsidR="001652DF" w:rsidRPr="00D209FD" w:rsidRDefault="001652DF" w:rsidP="001652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1652DF" w:rsidRPr="00D209FD" w:rsidRDefault="001652DF" w:rsidP="001652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истории, культурным и историческим памятникам;</w:t>
      </w:r>
    </w:p>
    <w:p w:rsidR="001652DF" w:rsidRPr="00D209FD" w:rsidRDefault="001652DF" w:rsidP="001652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1652DF" w:rsidRPr="00D209FD" w:rsidRDefault="001652DF" w:rsidP="001652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652DF" w:rsidRPr="00D209FD" w:rsidRDefault="001652DF" w:rsidP="001652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1652DF" w:rsidRPr="00D209FD" w:rsidRDefault="001652DF" w:rsidP="001652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</w:p>
    <w:p w:rsidR="001652DF" w:rsidRPr="00D209FD" w:rsidRDefault="001652DF" w:rsidP="001652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результаты</w:t>
      </w:r>
    </w:p>
    <w:p w:rsidR="001652DF" w:rsidRPr="00D209FD" w:rsidRDefault="001652DF" w:rsidP="001652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1652DF" w:rsidRPr="00D209FD" w:rsidRDefault="001652DF" w:rsidP="001652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собственное мнение и позицию, аргументировать и координировать </w:t>
      </w:r>
      <w:proofErr w:type="spellStart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позициями партнёров в сотрудничестве при выработке общего решения в совместной деятельности;</w:t>
      </w:r>
    </w:p>
    <w:p w:rsidR="001652DF" w:rsidRPr="00D209FD" w:rsidRDefault="001652DF" w:rsidP="001652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делать выбор;</w:t>
      </w:r>
    </w:p>
    <w:p w:rsidR="001652DF" w:rsidRPr="00D209FD" w:rsidRDefault="001652DF" w:rsidP="001652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самостоятельного общественного действия;</w:t>
      </w:r>
    </w:p>
    <w:p w:rsidR="001652DF" w:rsidRPr="00D209FD" w:rsidRDefault="001652DF" w:rsidP="001652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652DF" w:rsidRPr="00D209FD" w:rsidRDefault="001652DF" w:rsidP="001652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1652DF" w:rsidRPr="00D209FD" w:rsidRDefault="001652DF" w:rsidP="001652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1652DF" w:rsidRPr="00D209FD" w:rsidRDefault="001652DF" w:rsidP="001652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- устанавливать рабочие отношения, эффективно сотрудничать,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результаты:</w:t>
      </w:r>
    </w:p>
    <w:p w:rsidR="001652DF" w:rsidRPr="00D209FD" w:rsidRDefault="001652DF" w:rsidP="001652D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реализации проектно-исследовательской деятельности;</w:t>
      </w:r>
    </w:p>
    <w:p w:rsidR="001652DF" w:rsidRPr="00D209FD" w:rsidRDefault="001652DF" w:rsidP="001652D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наблюдения и эксперимента под руководством учителя;</w:t>
      </w:r>
    </w:p>
    <w:p w:rsidR="001652DF" w:rsidRPr="00D209FD" w:rsidRDefault="001652DF" w:rsidP="001652D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расширенного поиска информации с использованием ресурсов библиотек и Интернета;</w:t>
      </w:r>
    </w:p>
    <w:p w:rsidR="001652DF" w:rsidRPr="00D209FD" w:rsidRDefault="001652DF" w:rsidP="001652D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явления, процесса, связи и отношения, выявляемых в ходе исследования;</w:t>
      </w:r>
    </w:p>
    <w:p w:rsidR="001652DF" w:rsidRPr="00D209FD" w:rsidRDefault="001652DF" w:rsidP="001652D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ознакомительного, творческого, усваивающего чтения.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результаты:</w:t>
      </w:r>
    </w:p>
    <w:p w:rsidR="001652DF" w:rsidRPr="00D209FD" w:rsidRDefault="001652DF" w:rsidP="001652D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1652DF" w:rsidRPr="00D209FD" w:rsidRDefault="001652DF" w:rsidP="001652D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реализации.</w:t>
      </w:r>
    </w:p>
    <w:p w:rsidR="001652DF" w:rsidRPr="00D209FD" w:rsidRDefault="001652DF" w:rsidP="0016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реализации Программы произойдет:</w:t>
      </w:r>
    </w:p>
    <w:p w:rsidR="001652DF" w:rsidRPr="00D209FD" w:rsidRDefault="001652DF" w:rsidP="001652D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психологической и социальной комфортности в едином воспитательном пространстве;</w:t>
      </w:r>
    </w:p>
    <w:p w:rsidR="001652DF" w:rsidRPr="00D209FD" w:rsidRDefault="001652DF" w:rsidP="001652D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воспитанников;</w:t>
      </w:r>
    </w:p>
    <w:p w:rsidR="001652DF" w:rsidRPr="00D209FD" w:rsidRDefault="001652DF" w:rsidP="001652D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активности каждого ребёнка;</w:t>
      </w:r>
    </w:p>
    <w:p w:rsidR="001652DF" w:rsidRPr="00D209FD" w:rsidRDefault="001652DF" w:rsidP="001652D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связи между семьёй и школой.</w:t>
      </w:r>
    </w:p>
    <w:p w:rsidR="00F94C2F" w:rsidRPr="00D209FD" w:rsidRDefault="00F94C2F">
      <w:pPr>
        <w:rPr>
          <w:rFonts w:ascii="Times New Roman" w:hAnsi="Times New Roman" w:cs="Times New Roman"/>
          <w:sz w:val="24"/>
          <w:szCs w:val="24"/>
        </w:rPr>
      </w:pPr>
    </w:p>
    <w:sectPr w:rsidR="00F94C2F" w:rsidRPr="00D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349"/>
    <w:multiLevelType w:val="multilevel"/>
    <w:tmpl w:val="A3D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B7051"/>
    <w:multiLevelType w:val="multilevel"/>
    <w:tmpl w:val="40F0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040F3"/>
    <w:multiLevelType w:val="multilevel"/>
    <w:tmpl w:val="D2CC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93310"/>
    <w:multiLevelType w:val="multilevel"/>
    <w:tmpl w:val="47E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A15F3"/>
    <w:multiLevelType w:val="multilevel"/>
    <w:tmpl w:val="6130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A000B"/>
    <w:multiLevelType w:val="multilevel"/>
    <w:tmpl w:val="9888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24F13"/>
    <w:multiLevelType w:val="multilevel"/>
    <w:tmpl w:val="802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5187C"/>
    <w:multiLevelType w:val="multilevel"/>
    <w:tmpl w:val="1F6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C5308"/>
    <w:multiLevelType w:val="multilevel"/>
    <w:tmpl w:val="2B28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74657"/>
    <w:multiLevelType w:val="multilevel"/>
    <w:tmpl w:val="8EB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77836"/>
    <w:multiLevelType w:val="multilevel"/>
    <w:tmpl w:val="E95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2238D"/>
    <w:multiLevelType w:val="multilevel"/>
    <w:tmpl w:val="FEA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C5289"/>
    <w:multiLevelType w:val="multilevel"/>
    <w:tmpl w:val="490C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964A5"/>
    <w:multiLevelType w:val="multilevel"/>
    <w:tmpl w:val="D0D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E11AE"/>
    <w:multiLevelType w:val="multilevel"/>
    <w:tmpl w:val="FDA4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DF"/>
    <w:rsid w:val="001652DF"/>
    <w:rsid w:val="00D209FD"/>
    <w:rsid w:val="00E92743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009"/>
  <w15:chartTrackingRefBased/>
  <w15:docId w15:val="{AFF97B94-C122-4977-8875-998C07D0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2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8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55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48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2020-05-15T08:09:00Z</dcterms:created>
  <dcterms:modified xsi:type="dcterms:W3CDTF">2020-05-15T08:33:00Z</dcterms:modified>
</cp:coreProperties>
</file>