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838" w:rsidRDefault="00762838" w:rsidP="00762838">
      <w:pPr>
        <w:pStyle w:val="2"/>
      </w:pPr>
      <w:bookmarkStart w:id="0" w:name="_Toc53146416"/>
      <w:r>
        <w:t>Орган слуха и равновесия</w:t>
      </w:r>
      <w:bookmarkEnd w:id="0"/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Орган слуха и равновесия, преддверно-улитковый орган </w:t>
      </w:r>
      <w:r w:rsidRPr="00164EEF">
        <w:rPr>
          <w:sz w:val="28"/>
        </w:rPr>
        <w:t>(</w:t>
      </w:r>
      <w:r>
        <w:rPr>
          <w:sz w:val="28"/>
          <w:lang w:val="en-US"/>
        </w:rPr>
        <w:t>organum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vestibul</w:t>
      </w:r>
      <w:r>
        <w:rPr>
          <w:sz w:val="28"/>
          <w:lang w:val="en-US"/>
        </w:rPr>
        <w:t>o</w:t>
      </w:r>
      <w:r>
        <w:rPr>
          <w:sz w:val="28"/>
          <w:lang w:val="en-US"/>
        </w:rPr>
        <w:t>cochleare</w:t>
      </w:r>
      <w:r w:rsidRPr="00164EEF">
        <w:rPr>
          <w:sz w:val="28"/>
        </w:rPr>
        <w:t>)</w:t>
      </w:r>
      <w:r>
        <w:rPr>
          <w:sz w:val="28"/>
        </w:rPr>
        <w:t xml:space="preserve"> у человека имеет сложное строение, воспринимает колебания звуковых волн и определяет ориентировку положения тела в пространстве.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Предверно-улитковый орган (рис.</w:t>
      </w:r>
      <w:r>
        <w:rPr>
          <w:noProof/>
          <w:sz w:val="28"/>
        </w:rPr>
        <w:t xml:space="preserve"> 148)</w:t>
      </w:r>
      <w:r>
        <w:rPr>
          <w:sz w:val="28"/>
        </w:rPr>
        <w:t xml:space="preserve"> делится на три части: н</w:t>
      </w:r>
      <w:r>
        <w:rPr>
          <w:sz w:val="28"/>
        </w:rPr>
        <w:t>а</w:t>
      </w:r>
      <w:r>
        <w:rPr>
          <w:sz w:val="28"/>
        </w:rPr>
        <w:t>ружное, среднее и внутреннее ухо. Эти части тесно связаны анатомически и функционал</w:t>
      </w:r>
      <w:r>
        <w:rPr>
          <w:sz w:val="28"/>
        </w:rPr>
        <w:t>ь</w:t>
      </w:r>
      <w:r>
        <w:rPr>
          <w:sz w:val="28"/>
        </w:rPr>
        <w:t>но. Наружное и среднее ухо проводит звуковые к</w:t>
      </w:r>
      <w:r>
        <w:rPr>
          <w:sz w:val="28"/>
        </w:rPr>
        <w:t>о</w:t>
      </w:r>
      <w:r>
        <w:rPr>
          <w:sz w:val="28"/>
        </w:rPr>
        <w:t>лебания к внутреннему уху, и таким образом является звукопровод</w:t>
      </w:r>
      <w:r>
        <w:rPr>
          <w:sz w:val="28"/>
        </w:rPr>
        <w:t>я</w:t>
      </w:r>
      <w:r>
        <w:rPr>
          <w:sz w:val="28"/>
        </w:rPr>
        <w:t>щим аппаратом. Внутреннее ухо, в котором различают костный и перепончатый лабиринты, образует орган слуха и равнов</w:t>
      </w:r>
      <w:r>
        <w:rPr>
          <w:sz w:val="28"/>
        </w:rPr>
        <w:t>е</w:t>
      </w:r>
      <w:r>
        <w:rPr>
          <w:sz w:val="28"/>
        </w:rPr>
        <w:t>сия.</w:t>
      </w:r>
    </w:p>
    <w:p w:rsidR="00762838" w:rsidRPr="00187B06" w:rsidRDefault="00762838" w:rsidP="00762838">
      <w:pPr>
        <w:pStyle w:val="FR4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</w:t>
      </w:r>
      <w:r w:rsidRPr="00F05E68">
        <w:rPr>
          <w:noProof/>
          <w:sz w:val="28"/>
        </w:rPr>
        <w:drawing>
          <wp:inline distT="0" distB="0" distL="0" distR="0">
            <wp:extent cx="3962400" cy="2179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38" w:rsidRDefault="00762838" w:rsidP="00762838">
      <w:pPr>
        <w:pStyle w:val="Normal"/>
        <w:ind w:firstLine="720"/>
        <w:jc w:val="both"/>
        <w:rPr>
          <w:i/>
          <w:sz w:val="28"/>
        </w:rPr>
      </w:pPr>
    </w:p>
    <w:p w:rsidR="00762838" w:rsidRDefault="00762838" w:rsidP="00762838">
      <w:pPr>
        <w:pStyle w:val="Normal"/>
        <w:ind w:left="720" w:firstLine="720"/>
        <w:jc w:val="both"/>
        <w:rPr>
          <w:sz w:val="28"/>
        </w:rPr>
      </w:pPr>
      <w:r>
        <w:rPr>
          <w:i/>
          <w:sz w:val="28"/>
        </w:rPr>
        <w:t>Рис.</w:t>
      </w:r>
      <w:r>
        <w:rPr>
          <w:i/>
          <w:noProof/>
          <w:sz w:val="28"/>
        </w:rPr>
        <w:t xml:space="preserve"> 148.</w:t>
      </w:r>
      <w:r>
        <w:rPr>
          <w:sz w:val="28"/>
        </w:rPr>
        <w:t xml:space="preserve"> Преддверно-улитковый орган (орган слуха и равнов</w:t>
      </w:r>
      <w:r>
        <w:rPr>
          <w:sz w:val="28"/>
        </w:rPr>
        <w:t>е</w:t>
      </w:r>
      <w:r>
        <w:rPr>
          <w:sz w:val="28"/>
        </w:rPr>
        <w:t>сия):</w:t>
      </w:r>
    </w:p>
    <w:p w:rsidR="00762838" w:rsidRPr="00F05E68" w:rsidRDefault="00762838" w:rsidP="00762838">
      <w:pPr>
        <w:pStyle w:val="Normal"/>
        <w:jc w:val="both"/>
        <w:rPr>
          <w:sz w:val="22"/>
          <w:szCs w:val="22"/>
        </w:rPr>
      </w:pPr>
      <w:r w:rsidRPr="00F05E68">
        <w:rPr>
          <w:noProof/>
          <w:sz w:val="22"/>
          <w:szCs w:val="22"/>
        </w:rPr>
        <w:t>1—</w:t>
      </w:r>
      <w:r w:rsidRPr="00F05E68">
        <w:rPr>
          <w:sz w:val="22"/>
          <w:szCs w:val="22"/>
        </w:rPr>
        <w:t xml:space="preserve"> верхний полукружный канал;</w:t>
      </w:r>
      <w:r w:rsidRPr="00F05E68">
        <w:rPr>
          <w:noProof/>
          <w:sz w:val="22"/>
          <w:szCs w:val="22"/>
        </w:rPr>
        <w:t xml:space="preserve"> 2—</w:t>
      </w:r>
      <w:r w:rsidRPr="00F05E68">
        <w:rPr>
          <w:sz w:val="22"/>
          <w:szCs w:val="22"/>
        </w:rPr>
        <w:t xml:space="preserve"> преддверие;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3 —</w:t>
      </w:r>
      <w:r w:rsidRPr="00F05E68">
        <w:rPr>
          <w:sz w:val="22"/>
          <w:szCs w:val="22"/>
        </w:rPr>
        <w:t xml:space="preserve"> улитка;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4—</w:t>
      </w:r>
      <w:r w:rsidRPr="00F05E68">
        <w:rPr>
          <w:sz w:val="22"/>
          <w:szCs w:val="22"/>
        </w:rPr>
        <w:t xml:space="preserve"> слуховой нерв;</w:t>
      </w:r>
      <w:r w:rsidRPr="00F05E68">
        <w:rPr>
          <w:noProof/>
          <w:sz w:val="22"/>
          <w:szCs w:val="22"/>
        </w:rPr>
        <w:t xml:space="preserve"> 5 —</w:t>
      </w:r>
      <w:r w:rsidRPr="00F05E68">
        <w:rPr>
          <w:sz w:val="22"/>
          <w:szCs w:val="22"/>
        </w:rPr>
        <w:t xml:space="preserve"> сонная артерия;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6 —</w:t>
      </w:r>
      <w:r w:rsidRPr="00F05E68">
        <w:rPr>
          <w:sz w:val="22"/>
          <w:szCs w:val="22"/>
        </w:rPr>
        <w:t xml:space="preserve"> слуховая труба;</w:t>
      </w:r>
      <w:r w:rsidRPr="00F05E68">
        <w:rPr>
          <w:noProof/>
          <w:sz w:val="22"/>
          <w:szCs w:val="22"/>
        </w:rPr>
        <w:t xml:space="preserve"> 7—</w:t>
      </w:r>
      <w:r w:rsidRPr="00F05E68">
        <w:rPr>
          <w:sz w:val="22"/>
          <w:szCs w:val="22"/>
        </w:rPr>
        <w:t xml:space="preserve"> бар</w:t>
      </w:r>
      <w:r w:rsidRPr="00F05E68">
        <w:rPr>
          <w:sz w:val="22"/>
          <w:szCs w:val="22"/>
        </w:rPr>
        <w:t>а</w:t>
      </w:r>
      <w:r w:rsidRPr="00F05E68">
        <w:rPr>
          <w:sz w:val="22"/>
          <w:szCs w:val="22"/>
        </w:rPr>
        <w:t xml:space="preserve">банная полость; </w:t>
      </w:r>
      <w:r w:rsidRPr="00F05E68">
        <w:rPr>
          <w:i/>
          <w:noProof/>
          <w:sz w:val="22"/>
          <w:szCs w:val="22"/>
        </w:rPr>
        <w:t>8—</w:t>
      </w:r>
      <w:r w:rsidRPr="00F05E68">
        <w:rPr>
          <w:sz w:val="22"/>
          <w:szCs w:val="22"/>
        </w:rPr>
        <w:t xml:space="preserve"> барабанная перепонка;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9—</w:t>
      </w:r>
      <w:r w:rsidRPr="00F05E68">
        <w:rPr>
          <w:sz w:val="22"/>
          <w:szCs w:val="22"/>
        </w:rPr>
        <w:t xml:space="preserve"> наружный слуховой проход;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10—</w:t>
      </w:r>
      <w:r w:rsidRPr="00F05E68">
        <w:rPr>
          <w:sz w:val="22"/>
          <w:szCs w:val="22"/>
        </w:rPr>
        <w:t xml:space="preserve"> наружное слуховое отверстие;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11 —</w:t>
      </w:r>
      <w:r w:rsidRPr="00F05E68">
        <w:rPr>
          <w:sz w:val="22"/>
          <w:szCs w:val="22"/>
        </w:rPr>
        <w:t xml:space="preserve"> ушная раковина;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12—</w:t>
      </w:r>
      <w:r w:rsidRPr="00F05E68">
        <w:rPr>
          <w:sz w:val="22"/>
          <w:szCs w:val="22"/>
        </w:rPr>
        <w:t xml:space="preserve"> молоточек</w:t>
      </w:r>
    </w:p>
    <w:p w:rsidR="00762838" w:rsidRDefault="00762838" w:rsidP="00762838">
      <w:pPr>
        <w:pStyle w:val="Normal"/>
        <w:ind w:firstLine="720"/>
        <w:jc w:val="both"/>
        <w:rPr>
          <w:i/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Наружное ухо</w:t>
      </w:r>
      <w:r>
        <w:rPr>
          <w:sz w:val="28"/>
        </w:rPr>
        <w:t xml:space="preserve"> включаетушную раковину, наружный слуховой проход и б</w:t>
      </w:r>
      <w:r>
        <w:rPr>
          <w:sz w:val="28"/>
        </w:rPr>
        <w:t>а</w:t>
      </w:r>
      <w:r>
        <w:rPr>
          <w:sz w:val="28"/>
        </w:rPr>
        <w:t>рабанную перепонку, которые предназначены для улавливания и проведения зв</w:t>
      </w:r>
      <w:r>
        <w:rPr>
          <w:sz w:val="28"/>
        </w:rPr>
        <w:t>у</w:t>
      </w:r>
      <w:r>
        <w:rPr>
          <w:sz w:val="28"/>
        </w:rPr>
        <w:t>ковых колебаний. Ушная раковина состоит из эластического хряща и имеет сло</w:t>
      </w:r>
      <w:r>
        <w:rPr>
          <w:sz w:val="28"/>
        </w:rPr>
        <w:t>ж</w:t>
      </w:r>
      <w:r>
        <w:rPr>
          <w:sz w:val="28"/>
        </w:rPr>
        <w:t>ную конфигурацию, снаружи покр</w:t>
      </w:r>
      <w:r>
        <w:rPr>
          <w:sz w:val="28"/>
        </w:rPr>
        <w:t>ы</w:t>
      </w:r>
      <w:r>
        <w:rPr>
          <w:sz w:val="28"/>
        </w:rPr>
        <w:t>та кожей. Хрящ отсутствует в нижней части, так называемой дольке ушной раковины или мочке. Свободный край раковины з</w:t>
      </w:r>
      <w:r>
        <w:rPr>
          <w:sz w:val="28"/>
        </w:rPr>
        <w:t>а</w:t>
      </w:r>
      <w:r>
        <w:rPr>
          <w:sz w:val="28"/>
        </w:rPr>
        <w:t>вернут и называется завитком, а параллельно ему идущий валик</w:t>
      </w:r>
      <w:r>
        <w:rPr>
          <w:noProof/>
          <w:sz w:val="28"/>
        </w:rPr>
        <w:t xml:space="preserve"> — </w:t>
      </w:r>
      <w:r>
        <w:rPr>
          <w:sz w:val="28"/>
        </w:rPr>
        <w:t>противозави</w:t>
      </w:r>
      <w:r>
        <w:rPr>
          <w:sz w:val="28"/>
        </w:rPr>
        <w:t>т</w:t>
      </w:r>
      <w:r>
        <w:rPr>
          <w:sz w:val="28"/>
        </w:rPr>
        <w:t>ком. У переднего края ушной раковины выделяется выступ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козелок,</w:t>
      </w:r>
      <w:r>
        <w:rPr>
          <w:sz w:val="28"/>
        </w:rPr>
        <w:t xml:space="preserve"> а сзади н</w:t>
      </w:r>
      <w:r>
        <w:rPr>
          <w:sz w:val="28"/>
        </w:rPr>
        <w:t>е</w:t>
      </w:r>
      <w:r>
        <w:rPr>
          <w:sz w:val="28"/>
        </w:rPr>
        <w:t>го располагается проти-вокозелок. Ушная раковина прикре</w:t>
      </w:r>
      <w:r>
        <w:rPr>
          <w:sz w:val="28"/>
        </w:rPr>
        <w:t>п</w:t>
      </w:r>
      <w:r>
        <w:rPr>
          <w:sz w:val="28"/>
        </w:rPr>
        <w:t>ляется к височной кости связками, имеет рудиментарные мышцы, которые хорошо выражены у ж</w:t>
      </w:r>
      <w:r>
        <w:rPr>
          <w:sz w:val="28"/>
        </w:rPr>
        <w:t>и</w:t>
      </w:r>
      <w:r>
        <w:rPr>
          <w:sz w:val="28"/>
        </w:rPr>
        <w:t>вотных. Ушная раковина устроена так, чтобы максимально концентрировать зв</w:t>
      </w:r>
      <w:r>
        <w:rPr>
          <w:sz w:val="28"/>
        </w:rPr>
        <w:t>у</w:t>
      </w:r>
      <w:r>
        <w:rPr>
          <w:sz w:val="28"/>
        </w:rPr>
        <w:t>ковые колебания и направлять их в наружное слуховое отверстие.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Наружный слуховой проход</w:t>
      </w:r>
      <w:r>
        <w:rPr>
          <w:sz w:val="28"/>
        </w:rPr>
        <w:t xml:space="preserve"> представляет собой</w:t>
      </w:r>
      <w:r>
        <w:rPr>
          <w:noProof/>
          <w:sz w:val="28"/>
        </w:rPr>
        <w:t xml:space="preserve"> S-образ</w:t>
      </w:r>
      <w:r>
        <w:rPr>
          <w:sz w:val="28"/>
        </w:rPr>
        <w:t xml:space="preserve">ную трубку, которая снаружи открывается слуховым отверстием и слепо заканчивается в </w:t>
      </w:r>
      <w:r>
        <w:rPr>
          <w:sz w:val="28"/>
        </w:rPr>
        <w:lastRenderedPageBreak/>
        <w:t>глубине и о</w:t>
      </w:r>
      <w:r>
        <w:rPr>
          <w:sz w:val="28"/>
        </w:rPr>
        <w:t>т</w:t>
      </w:r>
      <w:r>
        <w:rPr>
          <w:sz w:val="28"/>
        </w:rPr>
        <w:t>деляется от полости среднего уха барабанной перепонкой. Длина слухового пр</w:t>
      </w:r>
      <w:r>
        <w:rPr>
          <w:sz w:val="28"/>
        </w:rPr>
        <w:t>о</w:t>
      </w:r>
      <w:r>
        <w:rPr>
          <w:sz w:val="28"/>
        </w:rPr>
        <w:t>хода у взрослого человека с</w:t>
      </w:r>
      <w:r>
        <w:rPr>
          <w:sz w:val="28"/>
        </w:rPr>
        <w:t>о</w:t>
      </w:r>
      <w:r>
        <w:rPr>
          <w:sz w:val="28"/>
        </w:rPr>
        <w:t>ставляет около</w:t>
      </w:r>
      <w:r>
        <w:rPr>
          <w:noProof/>
          <w:sz w:val="28"/>
        </w:rPr>
        <w:t xml:space="preserve"> 36</w:t>
      </w:r>
      <w:r>
        <w:rPr>
          <w:sz w:val="28"/>
        </w:rPr>
        <w:t xml:space="preserve"> мм, диаметр в начале достигает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мм, а в узком месте б мм. Хрящевая часть, являющаяся продолжением хряща у</w:t>
      </w:r>
      <w:r>
        <w:rPr>
          <w:sz w:val="28"/>
        </w:rPr>
        <w:t>ш</w:t>
      </w:r>
      <w:r>
        <w:rPr>
          <w:sz w:val="28"/>
        </w:rPr>
        <w:t>ной раковины, составляет</w:t>
      </w:r>
      <w:r>
        <w:rPr>
          <w:noProof/>
          <w:sz w:val="28"/>
        </w:rPr>
        <w:t xml:space="preserve"> 1/3</w:t>
      </w:r>
      <w:r>
        <w:rPr>
          <w:sz w:val="28"/>
        </w:rPr>
        <w:t xml:space="preserve"> его длины, остальные</w:t>
      </w:r>
      <w:r>
        <w:rPr>
          <w:noProof/>
          <w:sz w:val="28"/>
        </w:rPr>
        <w:t xml:space="preserve"> 2/3</w:t>
      </w:r>
      <w:r>
        <w:rPr>
          <w:sz w:val="28"/>
        </w:rPr>
        <w:t xml:space="preserve"> образованы костным кан</w:t>
      </w:r>
      <w:r>
        <w:rPr>
          <w:sz w:val="28"/>
        </w:rPr>
        <w:t>а</w:t>
      </w:r>
      <w:r>
        <w:rPr>
          <w:sz w:val="28"/>
        </w:rPr>
        <w:t>лом височной кости. В месте перехода одной части в другую нару</w:t>
      </w:r>
      <w:r>
        <w:rPr>
          <w:sz w:val="28"/>
        </w:rPr>
        <w:t>ж</w:t>
      </w:r>
      <w:r>
        <w:rPr>
          <w:sz w:val="28"/>
        </w:rPr>
        <w:t>ный слуховой проход суженный и изогнутый. Он выстлан кожей и б</w:t>
      </w:r>
      <w:r>
        <w:rPr>
          <w:sz w:val="28"/>
        </w:rPr>
        <w:t>о</w:t>
      </w:r>
      <w:r>
        <w:rPr>
          <w:sz w:val="28"/>
        </w:rPr>
        <w:t>гат жировыми железами, а также жел</w:t>
      </w:r>
      <w:r>
        <w:rPr>
          <w:sz w:val="28"/>
        </w:rPr>
        <w:t>е</w:t>
      </w:r>
      <w:r>
        <w:rPr>
          <w:sz w:val="28"/>
        </w:rPr>
        <w:t>зами, которые выделяют ушную серу.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Барабанная перепонка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тонкая полупрозрачная овальная пластинка разм</w:t>
      </w:r>
      <w:r>
        <w:rPr>
          <w:sz w:val="28"/>
        </w:rPr>
        <w:t>е</w:t>
      </w:r>
      <w:r>
        <w:rPr>
          <w:sz w:val="28"/>
        </w:rPr>
        <w:t>ром</w:t>
      </w:r>
      <w:r>
        <w:rPr>
          <w:noProof/>
          <w:sz w:val="28"/>
        </w:rPr>
        <w:t xml:space="preserve"> 11</w:t>
      </w:r>
      <w:r>
        <w:rPr>
          <w:noProof/>
          <w:sz w:val="28"/>
        </w:rPr>
        <w:sym w:font="Symbol" w:char="F0B4"/>
      </w:r>
      <w:r>
        <w:rPr>
          <w:noProof/>
          <w:sz w:val="28"/>
        </w:rPr>
        <w:t>9</w:t>
      </w:r>
      <w:r>
        <w:rPr>
          <w:sz w:val="28"/>
        </w:rPr>
        <w:t xml:space="preserve"> мм, которая находится на границе наружного и среднего уха. Распол</w:t>
      </w:r>
      <w:r>
        <w:rPr>
          <w:sz w:val="28"/>
        </w:rPr>
        <w:t>о</w:t>
      </w:r>
      <w:r>
        <w:rPr>
          <w:sz w:val="28"/>
        </w:rPr>
        <w:t>жена наискось, с нижней стенкой слухового прохода образует острый угол. Бар</w:t>
      </w:r>
      <w:r>
        <w:rPr>
          <w:sz w:val="28"/>
        </w:rPr>
        <w:t>а</w:t>
      </w:r>
      <w:r>
        <w:rPr>
          <w:sz w:val="28"/>
        </w:rPr>
        <w:t>банная перепонка состоит из двух ча</w:t>
      </w:r>
      <w:r>
        <w:rPr>
          <w:sz w:val="28"/>
        </w:rPr>
        <w:t>с</w:t>
      </w:r>
      <w:r>
        <w:rPr>
          <w:sz w:val="28"/>
        </w:rPr>
        <w:t>тей: большой нижней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натянутой части и меньшей верхней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нен</w:t>
      </w:r>
      <w:r>
        <w:rPr>
          <w:sz w:val="28"/>
        </w:rPr>
        <w:t>а</w:t>
      </w:r>
      <w:r>
        <w:rPr>
          <w:sz w:val="28"/>
        </w:rPr>
        <w:t>тянутой части. Снаружи она покрыта кожей, основу ее образует соединительная ткань, внутри выстлана слизистой оболочкой. В центре барабанной перепонки есть углубление</w:t>
      </w:r>
      <w:r>
        <w:rPr>
          <w:noProof/>
          <w:sz w:val="28"/>
        </w:rPr>
        <w:t xml:space="preserve"> — </w:t>
      </w:r>
      <w:r>
        <w:rPr>
          <w:sz w:val="28"/>
        </w:rPr>
        <w:t>пупок, который соответствует прикре</w:t>
      </w:r>
      <w:r>
        <w:rPr>
          <w:sz w:val="28"/>
        </w:rPr>
        <w:t>п</w:t>
      </w:r>
      <w:r>
        <w:rPr>
          <w:sz w:val="28"/>
        </w:rPr>
        <w:t>лению с внутренней стороны рукоятки молоточка.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Среднее ухо</w:t>
      </w:r>
      <w:r>
        <w:rPr>
          <w:sz w:val="28"/>
        </w:rPr>
        <w:t xml:space="preserve"> включает выстланную слизистой оболочкой и запо</w:t>
      </w:r>
      <w:r>
        <w:rPr>
          <w:sz w:val="28"/>
        </w:rPr>
        <w:t>л</w:t>
      </w:r>
      <w:r>
        <w:rPr>
          <w:sz w:val="28"/>
        </w:rPr>
        <w:t>ненную воздухом барабанную полость (объемом около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3</w:t>
      </w:r>
      <w:r>
        <w:rPr>
          <w:sz w:val="28"/>
        </w:rPr>
        <w:t>) и слух</w:t>
      </w:r>
      <w:r>
        <w:rPr>
          <w:sz w:val="28"/>
        </w:rPr>
        <w:t>о</w:t>
      </w:r>
      <w:r>
        <w:rPr>
          <w:sz w:val="28"/>
        </w:rPr>
        <w:t>вую (евстахиеву) трубу. Полость среднего уха соединяется с сосцеви</w:t>
      </w:r>
      <w:r>
        <w:rPr>
          <w:sz w:val="28"/>
        </w:rPr>
        <w:t>д</w:t>
      </w:r>
      <w:r>
        <w:rPr>
          <w:sz w:val="28"/>
        </w:rPr>
        <w:t>ной пещерой и через нее</w:t>
      </w:r>
      <w:r>
        <w:rPr>
          <w:noProof/>
          <w:sz w:val="28"/>
        </w:rPr>
        <w:t xml:space="preserve"> — </w:t>
      </w:r>
      <w:r>
        <w:rPr>
          <w:sz w:val="28"/>
        </w:rPr>
        <w:t>с сосцевидными ячейками сосцевидного отростка.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Барабанная полость</w:t>
      </w:r>
      <w:r>
        <w:rPr>
          <w:sz w:val="28"/>
        </w:rPr>
        <w:t xml:space="preserve"> находится в толще пирамиды височной кости, между барабанной перепонкой латерально и костным лабиринтом медиально. Она имеет шесть стенок: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noProof/>
          <w:sz w:val="28"/>
        </w:rPr>
        <w:t>1)</w:t>
      </w:r>
      <w:r>
        <w:rPr>
          <w:sz w:val="28"/>
        </w:rPr>
        <w:t xml:space="preserve"> верхнюю покрышечную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отделяет ее от полости черепа и находится на верхней поверхности пирамиды височной кости;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ни</w:t>
      </w:r>
      <w:r>
        <w:rPr>
          <w:sz w:val="28"/>
        </w:rPr>
        <w:t>ж</w:t>
      </w:r>
      <w:r>
        <w:rPr>
          <w:sz w:val="28"/>
        </w:rPr>
        <w:t>нюю яремную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стенка отделяет барабанную полость от наружного основания черепа, находится на ни</w:t>
      </w:r>
      <w:r>
        <w:rPr>
          <w:sz w:val="28"/>
        </w:rPr>
        <w:t>ж</w:t>
      </w:r>
      <w:r>
        <w:rPr>
          <w:sz w:val="28"/>
        </w:rPr>
        <w:t>ней поверхности пирамиды височной кости и соответствует области яремной я</w:t>
      </w:r>
      <w:r>
        <w:rPr>
          <w:sz w:val="28"/>
        </w:rPr>
        <w:t>м</w:t>
      </w:r>
      <w:r>
        <w:rPr>
          <w:sz w:val="28"/>
        </w:rPr>
        <w:t>ки;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медиальную лабиринтную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отделяет барабанную полость от костного л</w:t>
      </w:r>
      <w:r>
        <w:rPr>
          <w:sz w:val="28"/>
        </w:rPr>
        <w:t>а</w:t>
      </w:r>
      <w:r>
        <w:rPr>
          <w:sz w:val="28"/>
        </w:rPr>
        <w:t>биринта вну</w:t>
      </w:r>
      <w:r>
        <w:rPr>
          <w:sz w:val="28"/>
        </w:rPr>
        <w:t>т</w:t>
      </w:r>
      <w:r>
        <w:rPr>
          <w:sz w:val="28"/>
        </w:rPr>
        <w:t>реннего уха. На этой стенке находится овальное отверстие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окно преддверия, закрытое основанием стремени; несколько выше на этой стенке нах</w:t>
      </w:r>
      <w:r>
        <w:rPr>
          <w:sz w:val="28"/>
        </w:rPr>
        <w:t>о</w:t>
      </w:r>
      <w:r>
        <w:rPr>
          <w:sz w:val="28"/>
        </w:rPr>
        <w:t>дится выступ лицевого канала, а ниже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окно улитки, закрытое вторичной бар</w:t>
      </w:r>
      <w:r>
        <w:rPr>
          <w:sz w:val="28"/>
        </w:rPr>
        <w:t>а</w:t>
      </w:r>
      <w:r>
        <w:rPr>
          <w:sz w:val="28"/>
        </w:rPr>
        <w:t>банной перепонкой, которая отделяет барабанную полость от барабанной лестн</w:t>
      </w:r>
      <w:r>
        <w:rPr>
          <w:sz w:val="28"/>
        </w:rPr>
        <w:t>и</w:t>
      </w:r>
      <w:r>
        <w:rPr>
          <w:sz w:val="28"/>
        </w:rPr>
        <w:t>цы;</w:t>
      </w:r>
      <w:r>
        <w:rPr>
          <w:noProof/>
          <w:sz w:val="28"/>
        </w:rPr>
        <w:t xml:space="preserve"> 4)</w:t>
      </w:r>
      <w:r>
        <w:rPr>
          <w:sz w:val="28"/>
        </w:rPr>
        <w:t xml:space="preserve"> заднюю сосцевидную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отделяет барабанную полость от сосцевидного о</w:t>
      </w:r>
      <w:r>
        <w:rPr>
          <w:sz w:val="28"/>
        </w:rPr>
        <w:t>т</w:t>
      </w:r>
      <w:r>
        <w:rPr>
          <w:sz w:val="28"/>
        </w:rPr>
        <w:t>ростка и имеет отве</w:t>
      </w:r>
      <w:r>
        <w:rPr>
          <w:sz w:val="28"/>
        </w:rPr>
        <w:t>р</w:t>
      </w:r>
      <w:r>
        <w:rPr>
          <w:sz w:val="28"/>
        </w:rPr>
        <w:t>стие, которое ведет в сосцевидную пещеру, последняя в свою очередь соединяется с сосцевидными ячейками;</w:t>
      </w:r>
      <w:r>
        <w:rPr>
          <w:noProof/>
          <w:sz w:val="28"/>
        </w:rPr>
        <w:t xml:space="preserve"> 5)</w:t>
      </w:r>
      <w:r>
        <w:rPr>
          <w:sz w:val="28"/>
        </w:rPr>
        <w:t xml:space="preserve"> переднюю сонную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гран</w:t>
      </w:r>
      <w:r>
        <w:rPr>
          <w:sz w:val="28"/>
        </w:rPr>
        <w:t>и</w:t>
      </w:r>
      <w:r>
        <w:rPr>
          <w:sz w:val="28"/>
        </w:rPr>
        <w:t>чит с сонным каналом. Здесь находится барабанное отверстие слуховой трубы, через которую барабанная полость соединяется с носоглоткой;</w:t>
      </w:r>
      <w:r>
        <w:rPr>
          <w:noProof/>
          <w:sz w:val="28"/>
        </w:rPr>
        <w:t xml:space="preserve"> 6)</w:t>
      </w:r>
      <w:r>
        <w:rPr>
          <w:sz w:val="28"/>
        </w:rPr>
        <w:t xml:space="preserve"> латеральную перепо</w:t>
      </w:r>
      <w:r>
        <w:rPr>
          <w:sz w:val="28"/>
        </w:rPr>
        <w:t>н</w:t>
      </w:r>
      <w:r>
        <w:rPr>
          <w:sz w:val="28"/>
        </w:rPr>
        <w:t>чатую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образована барабанной перепонкой и окружающими ее частями висо</w:t>
      </w:r>
      <w:r>
        <w:rPr>
          <w:sz w:val="28"/>
        </w:rPr>
        <w:t>ч</w:t>
      </w:r>
      <w:r>
        <w:rPr>
          <w:sz w:val="28"/>
        </w:rPr>
        <w:t>ной кости.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барабанной полости находятся покрытые слизистой оболочкой три слух</w:t>
      </w:r>
      <w:r>
        <w:rPr>
          <w:sz w:val="28"/>
        </w:rPr>
        <w:t>о</w:t>
      </w:r>
      <w:r>
        <w:rPr>
          <w:sz w:val="28"/>
        </w:rPr>
        <w:t>вые косточки, а также связки и мышцы. Слуховые косточки (рис.</w:t>
      </w:r>
      <w:r>
        <w:rPr>
          <w:noProof/>
          <w:sz w:val="28"/>
        </w:rPr>
        <w:t xml:space="preserve"> 149)</w:t>
      </w:r>
      <w:r>
        <w:rPr>
          <w:sz w:val="28"/>
        </w:rPr>
        <w:t xml:space="preserve"> имеют н</w:t>
      </w:r>
      <w:r>
        <w:rPr>
          <w:sz w:val="28"/>
        </w:rPr>
        <w:t>е</w:t>
      </w:r>
      <w:r>
        <w:rPr>
          <w:sz w:val="28"/>
        </w:rPr>
        <w:t>большие размеры. Соединяясь между собой, они образуют цепь, которая протян</w:t>
      </w:r>
      <w:r>
        <w:rPr>
          <w:sz w:val="28"/>
        </w:rPr>
        <w:t>у</w:t>
      </w:r>
      <w:r>
        <w:rPr>
          <w:sz w:val="28"/>
        </w:rPr>
        <w:t>лась от бар</w:t>
      </w:r>
      <w:r>
        <w:rPr>
          <w:sz w:val="28"/>
        </w:rPr>
        <w:t>а</w:t>
      </w:r>
      <w:r>
        <w:rPr>
          <w:sz w:val="28"/>
        </w:rPr>
        <w:t xml:space="preserve">банной перепонки до овального отверстия. Все </w:t>
      </w:r>
      <w:r>
        <w:rPr>
          <w:sz w:val="28"/>
        </w:rPr>
        <w:lastRenderedPageBreak/>
        <w:t>косточки соединяются между собой при помощи суставов и покрыты слизистой оболочкой. Мол</w:t>
      </w:r>
      <w:r>
        <w:rPr>
          <w:sz w:val="28"/>
        </w:rPr>
        <w:t>о</w:t>
      </w:r>
      <w:r>
        <w:rPr>
          <w:sz w:val="28"/>
        </w:rPr>
        <w:t>точек рукояткой сращен с барабанной перепонкой, а головкой при помощи сустава с</w:t>
      </w:r>
      <w:r>
        <w:rPr>
          <w:sz w:val="28"/>
        </w:rPr>
        <w:t>о</w:t>
      </w:r>
      <w:r>
        <w:rPr>
          <w:sz w:val="28"/>
        </w:rPr>
        <w:t>единяется с наковальней, которая в свою очередь подвижно соединена со стрем</w:t>
      </w:r>
      <w:r>
        <w:rPr>
          <w:sz w:val="28"/>
        </w:rPr>
        <w:t>е</w:t>
      </w:r>
      <w:r>
        <w:rPr>
          <w:sz w:val="28"/>
        </w:rPr>
        <w:t>нем. Основ</w:t>
      </w:r>
      <w:r>
        <w:rPr>
          <w:sz w:val="28"/>
        </w:rPr>
        <w:t>а</w:t>
      </w:r>
      <w:r>
        <w:rPr>
          <w:sz w:val="28"/>
        </w:rPr>
        <w:t>ние стремени закрывает окно преддверия.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барабанной полости находятся две мышцы: одна идет от одноименного канала до рукоятки молоточка, а другая</w:t>
      </w:r>
      <w:r>
        <w:rPr>
          <w:noProof/>
          <w:sz w:val="28"/>
        </w:rPr>
        <w:t xml:space="preserve"> — </w:t>
      </w:r>
      <w:r>
        <w:rPr>
          <w:sz w:val="28"/>
        </w:rPr>
        <w:t>стременная мы</w:t>
      </w:r>
      <w:r>
        <w:rPr>
          <w:sz w:val="28"/>
        </w:rPr>
        <w:t>ш</w:t>
      </w:r>
      <w:r>
        <w:rPr>
          <w:sz w:val="28"/>
        </w:rPr>
        <w:t>ца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направляется от задней стенки к задней ножке стремени. При сокращении стременной мышцы и</w:t>
      </w:r>
      <w:r>
        <w:rPr>
          <w:sz w:val="28"/>
        </w:rPr>
        <w:t>з</w:t>
      </w:r>
      <w:r>
        <w:rPr>
          <w:sz w:val="28"/>
        </w:rPr>
        <w:t>меняется давление основания стрем</w:t>
      </w:r>
      <w:r>
        <w:rPr>
          <w:sz w:val="28"/>
        </w:rPr>
        <w:t>е</w:t>
      </w:r>
      <w:r>
        <w:rPr>
          <w:sz w:val="28"/>
        </w:rPr>
        <w:t>ни на перилимфу.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Слуховая труба</w:t>
      </w:r>
      <w:r>
        <w:rPr>
          <w:sz w:val="28"/>
        </w:rPr>
        <w:t xml:space="preserve"> имеет в среднем длину</w:t>
      </w:r>
      <w:r>
        <w:rPr>
          <w:noProof/>
          <w:sz w:val="28"/>
        </w:rPr>
        <w:t xml:space="preserve"> 35</w:t>
      </w:r>
      <w:r>
        <w:rPr>
          <w:sz w:val="28"/>
        </w:rPr>
        <w:t xml:space="preserve"> мм, ширину </w:t>
      </w:r>
      <w:r>
        <w:rPr>
          <w:noProof/>
          <w:sz w:val="28"/>
        </w:rPr>
        <w:t>2</w:t>
      </w:r>
      <w:r>
        <w:rPr>
          <w:sz w:val="28"/>
        </w:rPr>
        <w:t xml:space="preserve"> мм, служит для п</w:t>
      </w:r>
      <w:r>
        <w:rPr>
          <w:sz w:val="28"/>
        </w:rPr>
        <w:t>о</w:t>
      </w:r>
      <w:r>
        <w:rPr>
          <w:sz w:val="28"/>
        </w:rPr>
        <w:t>ступления воздуха из глотки в барабанную полость и поддерживает в полости давление, одинаковое с внешним, что очень важно для нормальной работы звук</w:t>
      </w:r>
      <w:r>
        <w:rPr>
          <w:sz w:val="28"/>
        </w:rPr>
        <w:t>о</w:t>
      </w:r>
      <w:r>
        <w:rPr>
          <w:sz w:val="28"/>
        </w:rPr>
        <w:t>проводящего аппарата. Слуховая труба имеет хрящевую и костную части, выстл</w:t>
      </w:r>
      <w:r>
        <w:rPr>
          <w:sz w:val="28"/>
        </w:rPr>
        <w:t>а</w:t>
      </w:r>
      <w:r>
        <w:rPr>
          <w:sz w:val="28"/>
        </w:rPr>
        <w:t>на мерцательным эпителием. Хрящевая часть слуховой трубы начинается глото</w:t>
      </w:r>
      <w:r>
        <w:rPr>
          <w:sz w:val="28"/>
        </w:rPr>
        <w:t>ч</w:t>
      </w:r>
      <w:r>
        <w:rPr>
          <w:sz w:val="28"/>
        </w:rPr>
        <w:t>ным отве</w:t>
      </w:r>
      <w:r>
        <w:rPr>
          <w:sz w:val="28"/>
        </w:rPr>
        <w:t>р</w:t>
      </w:r>
      <w:r>
        <w:rPr>
          <w:sz w:val="28"/>
        </w:rPr>
        <w:t>стием на боковой стенке носоглотки, направляется вниз и латерально, затем суживается и образует перешеек. Костная часть меньше хрящ</w:t>
      </w:r>
      <w:r>
        <w:rPr>
          <w:sz w:val="28"/>
        </w:rPr>
        <w:t>е</w:t>
      </w:r>
      <w:r>
        <w:rPr>
          <w:sz w:val="28"/>
        </w:rPr>
        <w:t>вой, лежит в одноименном полуканале пирамиды височной кости и о</w:t>
      </w:r>
      <w:r>
        <w:rPr>
          <w:sz w:val="28"/>
        </w:rPr>
        <w:t>т</w:t>
      </w:r>
      <w:r>
        <w:rPr>
          <w:sz w:val="28"/>
        </w:rPr>
        <w:t>крывается в барабанную полость о</w:t>
      </w:r>
      <w:r>
        <w:rPr>
          <w:sz w:val="28"/>
        </w:rPr>
        <w:t>т</w:t>
      </w:r>
      <w:r>
        <w:rPr>
          <w:sz w:val="28"/>
        </w:rPr>
        <w:t>верстием слуховой трубы.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F05E68">
        <w:rPr>
          <w:noProof/>
          <w:sz w:val="28"/>
        </w:rPr>
        <w:drawing>
          <wp:inline distT="0" distB="0" distL="0" distR="0">
            <wp:extent cx="297180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38" w:rsidRDefault="00762838" w:rsidP="00762838">
      <w:pPr>
        <w:pStyle w:val="Normal"/>
        <w:ind w:firstLine="720"/>
        <w:jc w:val="both"/>
        <w:rPr>
          <w:i/>
          <w:sz w:val="28"/>
        </w:rPr>
      </w:pPr>
    </w:p>
    <w:p w:rsidR="00762838" w:rsidRDefault="00762838" w:rsidP="00762838">
      <w:pPr>
        <w:pStyle w:val="Normal"/>
        <w:ind w:left="2160" w:firstLine="720"/>
        <w:jc w:val="both"/>
        <w:rPr>
          <w:sz w:val="28"/>
        </w:rPr>
      </w:pPr>
      <w:r>
        <w:rPr>
          <w:i/>
          <w:sz w:val="28"/>
        </w:rPr>
        <w:t>Рис.</w:t>
      </w:r>
      <w:r>
        <w:rPr>
          <w:i/>
          <w:noProof/>
          <w:sz w:val="28"/>
        </w:rPr>
        <w:t xml:space="preserve"> 149.</w:t>
      </w:r>
      <w:r>
        <w:rPr>
          <w:sz w:val="28"/>
        </w:rPr>
        <w:t xml:space="preserve"> Слуховые косточки:</w:t>
      </w:r>
    </w:p>
    <w:p w:rsidR="00762838" w:rsidRPr="00F05E68" w:rsidRDefault="00762838" w:rsidP="00762838">
      <w:pPr>
        <w:pStyle w:val="Normal"/>
        <w:jc w:val="both"/>
        <w:rPr>
          <w:sz w:val="22"/>
          <w:szCs w:val="22"/>
        </w:rPr>
      </w:pPr>
      <w:r w:rsidRPr="00F05E68">
        <w:rPr>
          <w:noProof/>
          <w:sz w:val="22"/>
          <w:szCs w:val="22"/>
        </w:rPr>
        <w:t>1 —</w:t>
      </w:r>
      <w:r w:rsidRPr="00F05E68">
        <w:rPr>
          <w:sz w:val="22"/>
          <w:szCs w:val="22"/>
        </w:rPr>
        <w:t xml:space="preserve"> наковальне-молоточковый сустав;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2 —</w:t>
      </w:r>
      <w:r w:rsidRPr="00F05E68">
        <w:rPr>
          <w:sz w:val="22"/>
          <w:szCs w:val="22"/>
        </w:rPr>
        <w:t xml:space="preserve"> короткая ножка наковальни;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3 —</w:t>
      </w:r>
      <w:r w:rsidRPr="00F05E68">
        <w:rPr>
          <w:sz w:val="22"/>
          <w:szCs w:val="22"/>
        </w:rPr>
        <w:t xml:space="preserve"> тело наковальни;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4—</w:t>
      </w:r>
      <w:r w:rsidRPr="00F05E68">
        <w:rPr>
          <w:sz w:val="22"/>
          <w:szCs w:val="22"/>
        </w:rPr>
        <w:t xml:space="preserve"> нак</w:t>
      </w:r>
      <w:r w:rsidRPr="00F05E68">
        <w:rPr>
          <w:sz w:val="22"/>
          <w:szCs w:val="22"/>
        </w:rPr>
        <w:t>о</w:t>
      </w:r>
      <w:r w:rsidRPr="00F05E68">
        <w:rPr>
          <w:sz w:val="22"/>
          <w:szCs w:val="22"/>
        </w:rPr>
        <w:t>вальня;</w:t>
      </w:r>
      <w:r w:rsidRPr="00F05E68">
        <w:rPr>
          <w:noProof/>
          <w:sz w:val="22"/>
          <w:szCs w:val="22"/>
        </w:rPr>
        <w:t xml:space="preserve"> 5 —</w:t>
      </w:r>
      <w:r w:rsidRPr="00F05E68">
        <w:rPr>
          <w:sz w:val="22"/>
          <w:szCs w:val="22"/>
        </w:rPr>
        <w:t xml:space="preserve"> длинная ножка наковальни; </w:t>
      </w:r>
      <w:r w:rsidRPr="00F05E68">
        <w:rPr>
          <w:i/>
          <w:sz w:val="22"/>
          <w:szCs w:val="22"/>
        </w:rPr>
        <w:t>б—</w:t>
      </w:r>
      <w:r w:rsidRPr="00F05E68">
        <w:rPr>
          <w:sz w:val="22"/>
          <w:szCs w:val="22"/>
        </w:rPr>
        <w:t xml:space="preserve"> чечевицеоб-разный отросток;</w:t>
      </w:r>
      <w:r w:rsidRPr="00F05E68">
        <w:rPr>
          <w:noProof/>
          <w:sz w:val="22"/>
          <w:szCs w:val="22"/>
        </w:rPr>
        <w:t xml:space="preserve"> 7—</w:t>
      </w:r>
      <w:r w:rsidRPr="00F05E68">
        <w:rPr>
          <w:sz w:val="22"/>
          <w:szCs w:val="22"/>
        </w:rPr>
        <w:t xml:space="preserve"> задняя ножка стремени;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8 —</w:t>
      </w:r>
      <w:r w:rsidRPr="00F05E68">
        <w:rPr>
          <w:sz w:val="22"/>
          <w:szCs w:val="22"/>
        </w:rPr>
        <w:t xml:space="preserve"> стремя;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9—</w:t>
      </w:r>
      <w:r w:rsidRPr="00F05E68">
        <w:rPr>
          <w:sz w:val="22"/>
          <w:szCs w:val="22"/>
        </w:rPr>
        <w:t xml:space="preserve"> основание стремени;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10 —</w:t>
      </w:r>
      <w:r w:rsidRPr="00F05E68">
        <w:rPr>
          <w:sz w:val="22"/>
          <w:szCs w:val="22"/>
        </w:rPr>
        <w:t xml:space="preserve"> передняя ножка стремени;</w:t>
      </w:r>
      <w:r w:rsidRPr="00F05E68">
        <w:rPr>
          <w:noProof/>
          <w:sz w:val="22"/>
          <w:szCs w:val="22"/>
        </w:rPr>
        <w:t xml:space="preserve"> 11—</w:t>
      </w:r>
      <w:r w:rsidRPr="00F05E68">
        <w:rPr>
          <w:sz w:val="22"/>
          <w:szCs w:val="22"/>
        </w:rPr>
        <w:t xml:space="preserve"> головка стремени;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12 —</w:t>
      </w:r>
      <w:r w:rsidRPr="00F05E68">
        <w:rPr>
          <w:sz w:val="22"/>
          <w:szCs w:val="22"/>
        </w:rPr>
        <w:t xml:space="preserve"> нак</w:t>
      </w:r>
      <w:r w:rsidRPr="00F05E68">
        <w:rPr>
          <w:sz w:val="22"/>
          <w:szCs w:val="22"/>
        </w:rPr>
        <w:t>о</w:t>
      </w:r>
      <w:r w:rsidRPr="00F05E68">
        <w:rPr>
          <w:sz w:val="22"/>
          <w:szCs w:val="22"/>
        </w:rPr>
        <w:t>вальне-стременной сустав;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13</w:t>
      </w:r>
      <w:r w:rsidRPr="00F05E68">
        <w:rPr>
          <w:noProof/>
          <w:sz w:val="22"/>
          <w:szCs w:val="22"/>
        </w:rPr>
        <w:t xml:space="preserve"> —</w:t>
      </w:r>
      <w:r w:rsidRPr="00F05E68">
        <w:rPr>
          <w:sz w:val="22"/>
          <w:szCs w:val="22"/>
        </w:rPr>
        <w:t xml:space="preserve"> рукоятка молоточка;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14 —</w:t>
      </w:r>
      <w:r w:rsidRPr="00F05E68">
        <w:rPr>
          <w:sz w:val="22"/>
          <w:szCs w:val="22"/>
        </w:rPr>
        <w:t xml:space="preserve"> передний отросток молоточка; </w:t>
      </w:r>
      <w:r w:rsidRPr="00F05E68">
        <w:rPr>
          <w:i/>
          <w:noProof/>
          <w:sz w:val="22"/>
          <w:szCs w:val="22"/>
        </w:rPr>
        <w:t>15 —</w:t>
      </w:r>
      <w:r w:rsidRPr="00F05E68">
        <w:rPr>
          <w:sz w:val="22"/>
          <w:szCs w:val="22"/>
        </w:rPr>
        <w:t xml:space="preserve"> лат</w:t>
      </w:r>
      <w:r w:rsidRPr="00F05E68">
        <w:rPr>
          <w:sz w:val="22"/>
          <w:szCs w:val="22"/>
        </w:rPr>
        <w:t>е</w:t>
      </w:r>
      <w:r w:rsidRPr="00F05E68">
        <w:rPr>
          <w:sz w:val="22"/>
          <w:szCs w:val="22"/>
        </w:rPr>
        <w:t>ральный отросток молоточка;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16 —</w:t>
      </w:r>
      <w:r w:rsidRPr="00F05E68">
        <w:rPr>
          <w:sz w:val="22"/>
          <w:szCs w:val="22"/>
        </w:rPr>
        <w:t xml:space="preserve"> молоточек; </w:t>
      </w:r>
      <w:r w:rsidRPr="00F05E68">
        <w:rPr>
          <w:i/>
          <w:noProof/>
          <w:sz w:val="22"/>
          <w:szCs w:val="22"/>
        </w:rPr>
        <w:t>17—</w:t>
      </w:r>
      <w:r w:rsidRPr="00F05E68">
        <w:rPr>
          <w:sz w:val="22"/>
          <w:szCs w:val="22"/>
        </w:rPr>
        <w:t xml:space="preserve"> шейка молото</w:t>
      </w:r>
      <w:r w:rsidRPr="00F05E68">
        <w:rPr>
          <w:sz w:val="22"/>
          <w:szCs w:val="22"/>
        </w:rPr>
        <w:t>ч</w:t>
      </w:r>
      <w:r w:rsidRPr="00F05E68">
        <w:rPr>
          <w:sz w:val="22"/>
          <w:szCs w:val="22"/>
        </w:rPr>
        <w:t xml:space="preserve">ка; </w:t>
      </w:r>
      <w:r w:rsidRPr="00F05E68">
        <w:rPr>
          <w:i/>
          <w:noProof/>
          <w:sz w:val="22"/>
          <w:szCs w:val="22"/>
        </w:rPr>
        <w:t>18—</w:t>
      </w:r>
      <w:r w:rsidRPr="00F05E68">
        <w:rPr>
          <w:sz w:val="22"/>
          <w:szCs w:val="22"/>
        </w:rPr>
        <w:t xml:space="preserve"> головка молоточка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Внутреннее ухо</w:t>
      </w:r>
      <w:r>
        <w:rPr>
          <w:sz w:val="28"/>
        </w:rPr>
        <w:t xml:space="preserve"> расположено в толще пирамиды височной кости, отделено от барабанной полости ее лабиринтной стенкой. Оно состоит из костного и вста</w:t>
      </w:r>
      <w:r>
        <w:rPr>
          <w:sz w:val="28"/>
        </w:rPr>
        <w:t>в</w:t>
      </w:r>
      <w:r>
        <w:rPr>
          <w:sz w:val="28"/>
        </w:rPr>
        <w:t>ленного в него перепончатого лабиринта.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lastRenderedPageBreak/>
        <w:t>Костный лабиринт состоит из улитки, преддверия и полукру</w:t>
      </w:r>
      <w:r>
        <w:rPr>
          <w:sz w:val="28"/>
        </w:rPr>
        <w:t>ж</w:t>
      </w:r>
      <w:r>
        <w:rPr>
          <w:sz w:val="28"/>
        </w:rPr>
        <w:t>ных каналов. Преддверие представляет собой полость небольших ра</w:t>
      </w:r>
      <w:r>
        <w:rPr>
          <w:sz w:val="28"/>
        </w:rPr>
        <w:t>з</w:t>
      </w:r>
      <w:r>
        <w:rPr>
          <w:sz w:val="28"/>
        </w:rPr>
        <w:t>меров и неправильной формы. На латеральной стенке находятся два отверстия: окно преддверия и окно улитки. На медиальной стенке преддверия расположен гребень преддверия, кот</w:t>
      </w:r>
      <w:r>
        <w:rPr>
          <w:sz w:val="28"/>
        </w:rPr>
        <w:t>о</w:t>
      </w:r>
      <w:r>
        <w:rPr>
          <w:sz w:val="28"/>
        </w:rPr>
        <w:t>рый делит полость преддверия на два углубления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переднее сферическое и за</w:t>
      </w:r>
      <w:r>
        <w:rPr>
          <w:sz w:val="28"/>
        </w:rPr>
        <w:t>д</w:t>
      </w:r>
      <w:r>
        <w:rPr>
          <w:sz w:val="28"/>
        </w:rPr>
        <w:t>нее эллиптическое. Через отверстие на задней стенке полость преддверия соед</w:t>
      </w:r>
      <w:r>
        <w:rPr>
          <w:sz w:val="28"/>
        </w:rPr>
        <w:t>и</w:t>
      </w:r>
      <w:r>
        <w:rPr>
          <w:sz w:val="28"/>
        </w:rPr>
        <w:t>няется с костными полукружными каналами, а через отверстие на передней стенке сферическое углубление преддверия соединяется с к</w:t>
      </w:r>
      <w:r>
        <w:rPr>
          <w:sz w:val="28"/>
        </w:rPr>
        <w:t>о</w:t>
      </w:r>
      <w:r>
        <w:rPr>
          <w:sz w:val="28"/>
        </w:rPr>
        <w:t>стным спиральным каналом улитки.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Улитка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передняя часть костного лабиринта, она представляет собой и</w:t>
      </w:r>
      <w:r>
        <w:rPr>
          <w:sz w:val="28"/>
        </w:rPr>
        <w:t>з</w:t>
      </w:r>
      <w:r>
        <w:rPr>
          <w:sz w:val="28"/>
        </w:rPr>
        <w:t>витый спиральный канал улитки (рис.</w:t>
      </w:r>
      <w:r>
        <w:rPr>
          <w:noProof/>
          <w:sz w:val="28"/>
        </w:rPr>
        <w:t xml:space="preserve"> 150),</w:t>
      </w:r>
      <w:r>
        <w:rPr>
          <w:sz w:val="28"/>
        </w:rPr>
        <w:t xml:space="preserve"> который образует</w:t>
      </w:r>
      <w:r>
        <w:rPr>
          <w:noProof/>
          <w:sz w:val="28"/>
        </w:rPr>
        <w:t xml:space="preserve"> 2,5</w:t>
      </w:r>
      <w:r>
        <w:rPr>
          <w:sz w:val="28"/>
        </w:rPr>
        <w:t xml:space="preserve"> оборота вокруг оси улитки. Основание улитки направлено медиально в сторону внутреннего сл</w:t>
      </w:r>
      <w:r>
        <w:rPr>
          <w:sz w:val="28"/>
        </w:rPr>
        <w:t>у</w:t>
      </w:r>
      <w:r>
        <w:rPr>
          <w:sz w:val="28"/>
        </w:rPr>
        <w:t>хового прохода; верхушка купола улитки</w:t>
      </w:r>
      <w:r>
        <w:rPr>
          <w:noProof/>
          <w:sz w:val="28"/>
        </w:rPr>
        <w:t xml:space="preserve"> — </w:t>
      </w:r>
      <w:r>
        <w:rPr>
          <w:sz w:val="28"/>
        </w:rPr>
        <w:t>в сторону бар</w:t>
      </w:r>
      <w:r>
        <w:rPr>
          <w:sz w:val="28"/>
        </w:rPr>
        <w:t>а</w:t>
      </w:r>
      <w:r>
        <w:rPr>
          <w:sz w:val="28"/>
        </w:rPr>
        <w:t>банной полости. Ось улитки лежит горизонтально и называется костным стержнем улитки. Вокруг стержня обвивается костная спиральная пластинка, которая частично перегораж</w:t>
      </w:r>
      <w:r>
        <w:rPr>
          <w:sz w:val="28"/>
        </w:rPr>
        <w:t>и</w:t>
      </w:r>
      <w:r>
        <w:rPr>
          <w:sz w:val="28"/>
        </w:rPr>
        <w:t>вает спиральный канал улитки. У основания этой пластинки находится спирал</w:t>
      </w:r>
      <w:r>
        <w:rPr>
          <w:sz w:val="28"/>
        </w:rPr>
        <w:t>ь</w:t>
      </w:r>
      <w:r>
        <w:rPr>
          <w:sz w:val="28"/>
        </w:rPr>
        <w:t>ный канал стержня, где лежит спиральный нервный узел улитки.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</w:t>
      </w:r>
      <w:r w:rsidRPr="00F05E68">
        <w:rPr>
          <w:noProof/>
          <w:sz w:val="28"/>
        </w:rPr>
        <w:drawing>
          <wp:inline distT="0" distB="0" distL="0" distR="0">
            <wp:extent cx="3002280" cy="3695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38" w:rsidRDefault="00762838" w:rsidP="00762838">
      <w:pPr>
        <w:pStyle w:val="Normal"/>
        <w:ind w:firstLine="720"/>
        <w:jc w:val="both"/>
        <w:rPr>
          <w:i/>
          <w:sz w:val="28"/>
        </w:rPr>
      </w:pPr>
    </w:p>
    <w:p w:rsidR="00762838" w:rsidRDefault="00762838" w:rsidP="00762838">
      <w:pPr>
        <w:pStyle w:val="Normal"/>
        <w:ind w:left="1440" w:firstLine="720"/>
        <w:jc w:val="both"/>
        <w:rPr>
          <w:sz w:val="28"/>
        </w:rPr>
      </w:pPr>
      <w:r w:rsidRPr="00F05E68">
        <w:rPr>
          <w:i/>
          <w:sz w:val="28"/>
        </w:rPr>
        <w:t>Рис.</w:t>
      </w:r>
      <w:r>
        <w:rPr>
          <w:noProof/>
          <w:sz w:val="28"/>
        </w:rPr>
        <w:t xml:space="preserve"> </w:t>
      </w:r>
      <w:r>
        <w:rPr>
          <w:i/>
          <w:noProof/>
          <w:sz w:val="28"/>
        </w:rPr>
        <w:t>150.</w:t>
      </w:r>
      <w:r>
        <w:rPr>
          <w:sz w:val="28"/>
        </w:rPr>
        <w:t xml:space="preserve"> Канал улитки (поперечный срез):</w:t>
      </w:r>
    </w:p>
    <w:p w:rsidR="00762838" w:rsidRPr="00F05E68" w:rsidRDefault="00762838" w:rsidP="00762838">
      <w:pPr>
        <w:pStyle w:val="Normal"/>
        <w:jc w:val="both"/>
        <w:rPr>
          <w:sz w:val="22"/>
          <w:szCs w:val="22"/>
        </w:rPr>
      </w:pPr>
      <w:r w:rsidRPr="00F05E68">
        <w:rPr>
          <w:i/>
          <w:noProof/>
          <w:sz w:val="22"/>
          <w:szCs w:val="22"/>
        </w:rPr>
        <w:t>1 —</w:t>
      </w:r>
      <w:r w:rsidRPr="00F05E68">
        <w:rPr>
          <w:sz w:val="22"/>
          <w:szCs w:val="22"/>
        </w:rPr>
        <w:t xml:space="preserve"> лестница преддверия;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2—</w:t>
      </w:r>
      <w:r w:rsidRPr="00F05E68">
        <w:rPr>
          <w:sz w:val="22"/>
          <w:szCs w:val="22"/>
        </w:rPr>
        <w:t xml:space="preserve"> преддверная стенка улиткового протока;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3—</w:t>
      </w:r>
      <w:r w:rsidRPr="00F05E68">
        <w:rPr>
          <w:sz w:val="22"/>
          <w:szCs w:val="22"/>
        </w:rPr>
        <w:t xml:space="preserve"> п</w:t>
      </w:r>
      <w:r w:rsidRPr="00F05E68">
        <w:rPr>
          <w:sz w:val="22"/>
          <w:szCs w:val="22"/>
        </w:rPr>
        <w:t>о</w:t>
      </w:r>
      <w:r w:rsidRPr="00F05E68">
        <w:rPr>
          <w:sz w:val="22"/>
          <w:szCs w:val="22"/>
        </w:rPr>
        <w:t>кровная мембрана;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 xml:space="preserve">4 — </w:t>
      </w:r>
      <w:r w:rsidRPr="00F05E68">
        <w:rPr>
          <w:sz w:val="22"/>
          <w:szCs w:val="22"/>
        </w:rPr>
        <w:t>улитковый проток;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 xml:space="preserve">5 — </w:t>
      </w:r>
      <w:r w:rsidRPr="00F05E68">
        <w:rPr>
          <w:sz w:val="22"/>
          <w:szCs w:val="22"/>
        </w:rPr>
        <w:t>слух</w:t>
      </w:r>
      <w:r w:rsidRPr="00F05E68">
        <w:rPr>
          <w:sz w:val="22"/>
          <w:szCs w:val="22"/>
        </w:rPr>
        <w:t>о</w:t>
      </w:r>
      <w:r w:rsidRPr="00F05E68">
        <w:rPr>
          <w:sz w:val="22"/>
          <w:szCs w:val="22"/>
        </w:rPr>
        <w:t>вые клетки с ресничками;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6—</w:t>
      </w:r>
      <w:r w:rsidRPr="00F05E68">
        <w:rPr>
          <w:sz w:val="22"/>
          <w:szCs w:val="22"/>
        </w:rPr>
        <w:t>опорные клетки;</w:t>
      </w:r>
      <w:r w:rsidRPr="00F05E68">
        <w:rPr>
          <w:noProof/>
          <w:sz w:val="22"/>
          <w:szCs w:val="22"/>
        </w:rPr>
        <w:t xml:space="preserve"> 7—</w:t>
      </w:r>
      <w:r w:rsidRPr="00F05E68">
        <w:rPr>
          <w:sz w:val="22"/>
          <w:szCs w:val="22"/>
        </w:rPr>
        <w:t xml:space="preserve"> спиральный гребень (спиральная связка);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8—</w:t>
      </w:r>
      <w:r w:rsidRPr="00F05E68">
        <w:rPr>
          <w:sz w:val="22"/>
          <w:szCs w:val="22"/>
        </w:rPr>
        <w:t xml:space="preserve"> костная ткань улитки;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 xml:space="preserve">9 — </w:t>
      </w:r>
      <w:r w:rsidRPr="00F05E68">
        <w:rPr>
          <w:sz w:val="22"/>
          <w:szCs w:val="22"/>
        </w:rPr>
        <w:t>опорная кле</w:t>
      </w:r>
      <w:r w:rsidRPr="00F05E68">
        <w:rPr>
          <w:sz w:val="22"/>
          <w:szCs w:val="22"/>
        </w:rPr>
        <w:t>т</w:t>
      </w:r>
      <w:r w:rsidRPr="00F05E68">
        <w:rPr>
          <w:sz w:val="22"/>
          <w:szCs w:val="22"/>
        </w:rPr>
        <w:t>ка;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 xml:space="preserve">10— </w:t>
      </w:r>
      <w:r w:rsidRPr="00F05E68">
        <w:rPr>
          <w:sz w:val="22"/>
          <w:szCs w:val="22"/>
        </w:rPr>
        <w:t>кортиевы клетки-столбы;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11 —</w:t>
      </w:r>
      <w:r w:rsidRPr="00F05E68">
        <w:rPr>
          <w:sz w:val="22"/>
          <w:szCs w:val="22"/>
        </w:rPr>
        <w:t xml:space="preserve"> барабанная лес</w:t>
      </w:r>
      <w:r w:rsidRPr="00F05E68">
        <w:rPr>
          <w:sz w:val="22"/>
          <w:szCs w:val="22"/>
        </w:rPr>
        <w:t>т</w:t>
      </w:r>
      <w:r w:rsidRPr="00F05E68">
        <w:rPr>
          <w:sz w:val="22"/>
          <w:szCs w:val="22"/>
        </w:rPr>
        <w:t>ница;</w:t>
      </w:r>
      <w:r w:rsidRPr="00F05E68">
        <w:rPr>
          <w:noProof/>
          <w:sz w:val="22"/>
          <w:szCs w:val="22"/>
        </w:rPr>
        <w:t xml:space="preserve"> </w:t>
      </w:r>
      <w:r w:rsidRPr="00F05E68">
        <w:rPr>
          <w:i/>
          <w:noProof/>
          <w:sz w:val="22"/>
          <w:szCs w:val="22"/>
        </w:rPr>
        <w:t>12—</w:t>
      </w:r>
      <w:r w:rsidRPr="00F05E68">
        <w:rPr>
          <w:sz w:val="22"/>
          <w:szCs w:val="22"/>
        </w:rPr>
        <w:t xml:space="preserve"> базилярная пластинка; </w:t>
      </w:r>
      <w:r w:rsidRPr="00F05E68">
        <w:rPr>
          <w:i/>
          <w:noProof/>
          <w:sz w:val="22"/>
          <w:szCs w:val="22"/>
        </w:rPr>
        <w:t>13—</w:t>
      </w:r>
      <w:r w:rsidRPr="00F05E68">
        <w:rPr>
          <w:sz w:val="22"/>
          <w:szCs w:val="22"/>
        </w:rPr>
        <w:t xml:space="preserve"> нервные клетки спирального узла</w:t>
      </w:r>
      <w:r w:rsidRPr="00F05E68">
        <w:rPr>
          <w:noProof/>
          <w:sz w:val="22"/>
          <w:szCs w:val="22"/>
        </w:rPr>
        <w:t xml:space="preserve"> 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Костные полукружные каналы</w:t>
      </w:r>
      <w:r>
        <w:rPr>
          <w:sz w:val="28"/>
        </w:rPr>
        <w:t xml:space="preserve"> представляют собой три дугообразно </w:t>
      </w:r>
      <w:r>
        <w:rPr>
          <w:sz w:val="28"/>
        </w:rPr>
        <w:lastRenderedPageBreak/>
        <w:t>из</w:t>
      </w:r>
      <w:r>
        <w:rPr>
          <w:sz w:val="28"/>
        </w:rPr>
        <w:t>о</w:t>
      </w:r>
      <w:r>
        <w:rPr>
          <w:sz w:val="28"/>
        </w:rPr>
        <w:t>гнутые тонкие трубки, которые лежат в трех взаимно перпендикулярных плоск</w:t>
      </w:r>
      <w:r>
        <w:rPr>
          <w:sz w:val="28"/>
        </w:rPr>
        <w:t>о</w:t>
      </w:r>
      <w:r>
        <w:rPr>
          <w:sz w:val="28"/>
        </w:rPr>
        <w:t>стях. На поперечном срезе ширина каждого костного полукружного канала с</w:t>
      </w:r>
      <w:r>
        <w:rPr>
          <w:sz w:val="28"/>
        </w:rPr>
        <w:t>о</w:t>
      </w:r>
      <w:r>
        <w:rPr>
          <w:sz w:val="28"/>
        </w:rPr>
        <w:t>ставляет около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мм. Передний (сагиттальный, верхний) полукружный канал л</w:t>
      </w:r>
      <w:r>
        <w:rPr>
          <w:sz w:val="28"/>
        </w:rPr>
        <w:t>е</w:t>
      </w:r>
      <w:r>
        <w:rPr>
          <w:sz w:val="28"/>
        </w:rPr>
        <w:t>жит выше других каналов, а верхняя его точка на передней стенке пирамиды обр</w:t>
      </w:r>
      <w:r>
        <w:rPr>
          <w:sz w:val="28"/>
        </w:rPr>
        <w:t>а</w:t>
      </w:r>
      <w:r>
        <w:rPr>
          <w:sz w:val="28"/>
        </w:rPr>
        <w:t>зует дугообразное возвышение. Задний (фронтальный) полукружный канал расп</w:t>
      </w:r>
      <w:r>
        <w:rPr>
          <w:sz w:val="28"/>
        </w:rPr>
        <w:t>о</w:t>
      </w:r>
      <w:r>
        <w:rPr>
          <w:sz w:val="28"/>
        </w:rPr>
        <w:t>ложен параллельно задней поверхности пирамиды височной кости. Латерал</w:t>
      </w:r>
      <w:r>
        <w:rPr>
          <w:sz w:val="28"/>
        </w:rPr>
        <w:t>ь</w:t>
      </w:r>
      <w:r>
        <w:rPr>
          <w:sz w:val="28"/>
        </w:rPr>
        <w:t>ный (горизонтальный) полукружный канал слегка выступает в бар</w:t>
      </w:r>
      <w:r>
        <w:rPr>
          <w:sz w:val="28"/>
        </w:rPr>
        <w:t>а</w:t>
      </w:r>
      <w:r>
        <w:rPr>
          <w:sz w:val="28"/>
        </w:rPr>
        <w:t>банную полость. Каждый полукружный канал имеет два конца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кос</w:t>
      </w:r>
      <w:r>
        <w:rPr>
          <w:sz w:val="28"/>
        </w:rPr>
        <w:t>т</w:t>
      </w:r>
      <w:r>
        <w:rPr>
          <w:sz w:val="28"/>
        </w:rPr>
        <w:t>ные ножки. Одна из них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простая костная ножка, другая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ампулярная костная ножка. Полукружные кан</w:t>
      </w:r>
      <w:r>
        <w:rPr>
          <w:sz w:val="28"/>
        </w:rPr>
        <w:t>а</w:t>
      </w:r>
      <w:r>
        <w:rPr>
          <w:sz w:val="28"/>
        </w:rPr>
        <w:t>лы открываются пятью отверстиями в полость преддверия, причем соседние но</w:t>
      </w:r>
      <w:r>
        <w:rPr>
          <w:sz w:val="28"/>
        </w:rPr>
        <w:t>ж</w:t>
      </w:r>
      <w:r>
        <w:rPr>
          <w:sz w:val="28"/>
        </w:rPr>
        <w:t>ки переднего и заднего клапанов образуют общую костную ножку, которая откр</w:t>
      </w:r>
      <w:r>
        <w:rPr>
          <w:sz w:val="28"/>
        </w:rPr>
        <w:t>ы</w:t>
      </w:r>
      <w:r>
        <w:rPr>
          <w:sz w:val="28"/>
        </w:rPr>
        <w:t>вается одним отверстием.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Перепончатый лабиринт</w:t>
      </w:r>
      <w:r>
        <w:rPr>
          <w:sz w:val="28"/>
        </w:rPr>
        <w:t xml:space="preserve"> находится внутри костного лабиринта и повторяет его контур. Стенки перепончатого лабиринта состоят из тонкой соединительно</w:t>
      </w:r>
      <w:r>
        <w:rPr>
          <w:sz w:val="28"/>
        </w:rPr>
        <w:t>т</w:t>
      </w:r>
      <w:r>
        <w:rPr>
          <w:sz w:val="28"/>
        </w:rPr>
        <w:t>канной пластинки, которая покрыта плоским эпителием. Между костным и пер</w:t>
      </w:r>
      <w:r>
        <w:rPr>
          <w:sz w:val="28"/>
        </w:rPr>
        <w:t>е</w:t>
      </w:r>
      <w:r>
        <w:rPr>
          <w:sz w:val="28"/>
        </w:rPr>
        <w:t>пончатым лабиринтом существует щель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периферическое пространство, запо</w:t>
      </w:r>
      <w:r>
        <w:rPr>
          <w:sz w:val="28"/>
        </w:rPr>
        <w:t>л</w:t>
      </w:r>
      <w:r>
        <w:rPr>
          <w:sz w:val="28"/>
        </w:rPr>
        <w:t>ненное жидкостью</w:t>
      </w:r>
      <w:r>
        <w:rPr>
          <w:noProof/>
          <w:sz w:val="28"/>
        </w:rPr>
        <w:t xml:space="preserve"> — </w:t>
      </w:r>
      <w:r>
        <w:rPr>
          <w:i/>
          <w:sz w:val="28"/>
        </w:rPr>
        <w:t>пер</w:t>
      </w:r>
      <w:r>
        <w:rPr>
          <w:i/>
          <w:sz w:val="28"/>
        </w:rPr>
        <w:t>и</w:t>
      </w:r>
      <w:r>
        <w:rPr>
          <w:i/>
          <w:sz w:val="28"/>
        </w:rPr>
        <w:t>лимфой.</w:t>
      </w:r>
      <w:r>
        <w:rPr>
          <w:sz w:val="28"/>
        </w:rPr>
        <w:t xml:space="preserve"> Из этого пространства по перилимфатическо-му протоку, который проходит в канальца улитки, перилимфа оттекает в подпа</w:t>
      </w:r>
      <w:r>
        <w:rPr>
          <w:sz w:val="28"/>
        </w:rPr>
        <w:t>у</w:t>
      </w:r>
      <w:r>
        <w:rPr>
          <w:sz w:val="28"/>
        </w:rPr>
        <w:t>тинное пространство оболочек головного мозга. Перепончатый лабиринт заполнен эндолимфой, в нем выделяют эллиптический и сферический мешочки, три пол</w:t>
      </w:r>
      <w:r>
        <w:rPr>
          <w:sz w:val="28"/>
        </w:rPr>
        <w:t>у</w:t>
      </w:r>
      <w:r>
        <w:rPr>
          <w:sz w:val="28"/>
        </w:rPr>
        <w:t>кружных протока и улитковый проток. Эллиптический мешочек расположен в о</w:t>
      </w:r>
      <w:r>
        <w:rPr>
          <w:sz w:val="28"/>
        </w:rPr>
        <w:t>д</w:t>
      </w:r>
      <w:r>
        <w:rPr>
          <w:sz w:val="28"/>
        </w:rPr>
        <w:t>ноименном углублении и соединяется со сферическим мешочком. Оба мешочка соединяются протоком эллиптического и сферического мешочков, от которого о</w:t>
      </w:r>
      <w:r>
        <w:rPr>
          <w:sz w:val="28"/>
        </w:rPr>
        <w:t>т</w:t>
      </w:r>
      <w:r>
        <w:rPr>
          <w:sz w:val="28"/>
        </w:rPr>
        <w:t>ходит энд</w:t>
      </w:r>
      <w:r>
        <w:rPr>
          <w:sz w:val="28"/>
        </w:rPr>
        <w:t>о</w:t>
      </w:r>
      <w:r>
        <w:rPr>
          <w:sz w:val="28"/>
        </w:rPr>
        <w:t>лимфатический проток. Эллиптический мешочек пятью отверстиями соединяется с полукружными протоками, а сферический мешочек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 улитковым протоком. На внутренней поверхности сферического и эллипт</w:t>
      </w:r>
      <w:r>
        <w:rPr>
          <w:sz w:val="28"/>
        </w:rPr>
        <w:t>и</w:t>
      </w:r>
      <w:r>
        <w:rPr>
          <w:sz w:val="28"/>
        </w:rPr>
        <w:t>ческого мешочков, на стенках перепончатых ампул полукружных протоков находятся покрытые ж</w:t>
      </w:r>
      <w:r>
        <w:rPr>
          <w:sz w:val="28"/>
        </w:rPr>
        <w:t>е</w:t>
      </w:r>
      <w:r>
        <w:rPr>
          <w:sz w:val="28"/>
        </w:rPr>
        <w:t>леобразным веществом волосковые (чувствительные) клетки, которые восприн</w:t>
      </w:r>
      <w:r>
        <w:rPr>
          <w:sz w:val="28"/>
        </w:rPr>
        <w:t>и</w:t>
      </w:r>
      <w:r>
        <w:rPr>
          <w:sz w:val="28"/>
        </w:rPr>
        <w:t>мают колебания эндолимфы при прямолинейном движении, ускорении, повор</w:t>
      </w:r>
      <w:r>
        <w:rPr>
          <w:sz w:val="28"/>
        </w:rPr>
        <w:t>о</w:t>
      </w:r>
      <w:r>
        <w:rPr>
          <w:sz w:val="28"/>
        </w:rPr>
        <w:t>тах, наклонах головы. Раздражение этих клеток передается чувствительным око</w:t>
      </w:r>
      <w:r>
        <w:rPr>
          <w:sz w:val="28"/>
        </w:rPr>
        <w:t>н</w:t>
      </w:r>
      <w:r>
        <w:rPr>
          <w:sz w:val="28"/>
        </w:rPr>
        <w:t>чаниям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клеткам преддверного узла</w:t>
      </w:r>
      <w:r>
        <w:rPr>
          <w:noProof/>
          <w:sz w:val="28"/>
        </w:rPr>
        <w:t xml:space="preserve"> VIII </w:t>
      </w:r>
      <w:r>
        <w:rPr>
          <w:sz w:val="28"/>
        </w:rPr>
        <w:t>пары черепных нервов, а затем вест</w:t>
      </w:r>
      <w:r>
        <w:rPr>
          <w:sz w:val="28"/>
        </w:rPr>
        <w:t>и</w:t>
      </w:r>
      <w:r>
        <w:rPr>
          <w:sz w:val="28"/>
        </w:rPr>
        <w:t>буля</w:t>
      </w:r>
      <w:r>
        <w:rPr>
          <w:sz w:val="28"/>
        </w:rPr>
        <w:t>р</w:t>
      </w:r>
      <w:r>
        <w:rPr>
          <w:sz w:val="28"/>
        </w:rPr>
        <w:t>ным ядрам продолговатого мозга и мозжечка.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Улитковый проток (перепончатый лабиринт улитки) начинается слепо в преддверии и продолжается внутри спирального канала улитки. На поперечном срезе он имеет форму треугольника. Различают три стенки улиткового протока: наружная стенка срастается с надкостн</w:t>
      </w:r>
      <w:r>
        <w:rPr>
          <w:sz w:val="28"/>
        </w:rPr>
        <w:t>и</w:t>
      </w:r>
      <w:r>
        <w:rPr>
          <w:sz w:val="28"/>
        </w:rPr>
        <w:t>цей наружной стенки спирального канала улитки; барабанная стенка улиткового протока является продолжением костной спиральной пластинки и отделяет улитковый проток от барабанной лестницы; преддверная стенка представлена мембраной, которая идет от спиральной пл</w:t>
      </w:r>
      <w:r>
        <w:rPr>
          <w:sz w:val="28"/>
        </w:rPr>
        <w:t>а</w:t>
      </w:r>
      <w:r>
        <w:rPr>
          <w:sz w:val="28"/>
        </w:rPr>
        <w:t>стинки косо вверх к наружной стенке улиткового протока. Верхняя часть спирал</w:t>
      </w:r>
      <w:r>
        <w:rPr>
          <w:sz w:val="28"/>
        </w:rPr>
        <w:t>ь</w:t>
      </w:r>
      <w:r>
        <w:rPr>
          <w:sz w:val="28"/>
        </w:rPr>
        <w:t>ного канала улитки представлена лестницей преддверия, нижняя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барабанной лестницей. В области верхушки </w:t>
      </w:r>
      <w:r>
        <w:rPr>
          <w:sz w:val="28"/>
        </w:rPr>
        <w:lastRenderedPageBreak/>
        <w:t>улитки обе л</w:t>
      </w:r>
      <w:r>
        <w:rPr>
          <w:sz w:val="28"/>
        </w:rPr>
        <w:t>е</w:t>
      </w:r>
      <w:r>
        <w:rPr>
          <w:sz w:val="28"/>
        </w:rPr>
        <w:t>стницы соединяются между собой отверстием улитки; в них находится перилимфа. В основании улитки барабанная лестница заканчивается у окна, закрытого вторичной барабанной перепонкой. Л</w:t>
      </w:r>
      <w:r>
        <w:rPr>
          <w:sz w:val="28"/>
        </w:rPr>
        <w:t>е</w:t>
      </w:r>
      <w:r>
        <w:rPr>
          <w:sz w:val="28"/>
        </w:rPr>
        <w:t>стница преддверия имеет соединение с перилимфатическим пространством пре</w:t>
      </w:r>
      <w:r>
        <w:rPr>
          <w:sz w:val="28"/>
        </w:rPr>
        <w:t>д</w:t>
      </w:r>
      <w:r>
        <w:rPr>
          <w:sz w:val="28"/>
        </w:rPr>
        <w:t>дверия, овальное окно которого закрыто основан</w:t>
      </w:r>
      <w:r>
        <w:rPr>
          <w:sz w:val="28"/>
        </w:rPr>
        <w:t>и</w:t>
      </w:r>
      <w:r>
        <w:rPr>
          <w:sz w:val="28"/>
        </w:rPr>
        <w:t>ем стремени.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Внутри улиткового протока, на спиральной мембране, распол</w:t>
      </w:r>
      <w:r>
        <w:rPr>
          <w:sz w:val="28"/>
        </w:rPr>
        <w:t>о</w:t>
      </w:r>
      <w:r>
        <w:rPr>
          <w:sz w:val="28"/>
        </w:rPr>
        <w:t>жен слуховой спиральный орган (кортиев орган). У основания спирального органа лежит баз</w:t>
      </w:r>
      <w:r>
        <w:rPr>
          <w:sz w:val="28"/>
        </w:rPr>
        <w:t>и</w:t>
      </w:r>
      <w:r>
        <w:rPr>
          <w:sz w:val="28"/>
        </w:rPr>
        <w:t>лярная пластинка, содержащая до</w:t>
      </w:r>
      <w:r>
        <w:rPr>
          <w:noProof/>
          <w:sz w:val="28"/>
        </w:rPr>
        <w:t xml:space="preserve"> 2400</w:t>
      </w:r>
      <w:r>
        <w:rPr>
          <w:sz w:val="28"/>
        </w:rPr>
        <w:t xml:space="preserve"> тонких коллагеновых волокон (струн), к</w:t>
      </w:r>
      <w:r>
        <w:rPr>
          <w:sz w:val="28"/>
        </w:rPr>
        <w:t>о</w:t>
      </w:r>
      <w:r>
        <w:rPr>
          <w:sz w:val="28"/>
        </w:rPr>
        <w:t>торые прикрепляются к противоположной стенке спирального канала улитки и выполняют роль струн-резонаторов. На базилярной пластинке (мембране) расп</w:t>
      </w:r>
      <w:r>
        <w:rPr>
          <w:sz w:val="28"/>
        </w:rPr>
        <w:t>о</w:t>
      </w:r>
      <w:r>
        <w:rPr>
          <w:sz w:val="28"/>
        </w:rPr>
        <w:t>ложены поддерживающие (опорные) и рецепторные волосковые (сенсорные) клетки, которые воспринимают механические колебания перилимфы, находяще</w:t>
      </w:r>
      <w:r>
        <w:rPr>
          <w:sz w:val="28"/>
        </w:rPr>
        <w:t>й</w:t>
      </w:r>
      <w:r>
        <w:rPr>
          <w:sz w:val="28"/>
        </w:rPr>
        <w:t>ся в лестнице преддверия и в барабанной лестнице. Звуковые к</w:t>
      </w:r>
      <w:r>
        <w:rPr>
          <w:sz w:val="28"/>
        </w:rPr>
        <w:t>о</w:t>
      </w:r>
      <w:r>
        <w:rPr>
          <w:sz w:val="28"/>
        </w:rPr>
        <w:t>лебания воздуха, воспринимаемые барабанной перепонкой, передаются через слуховые косточки перилимфе преддверной, а затем перилимфе барабанной лестницы, закрытой у о</w:t>
      </w:r>
      <w:r>
        <w:rPr>
          <w:sz w:val="28"/>
        </w:rPr>
        <w:t>с</w:t>
      </w:r>
      <w:r>
        <w:rPr>
          <w:sz w:val="28"/>
        </w:rPr>
        <w:t>нования улитки вторичной барабанной перепонкой. Звуковые колебания пер</w:t>
      </w:r>
      <w:r>
        <w:rPr>
          <w:sz w:val="28"/>
        </w:rPr>
        <w:t>и</w:t>
      </w:r>
      <w:r>
        <w:rPr>
          <w:sz w:val="28"/>
        </w:rPr>
        <w:t>лимфы в барабанной лестнице передаются базилярной пластинке, на которой н</w:t>
      </w:r>
      <w:r>
        <w:rPr>
          <w:sz w:val="28"/>
        </w:rPr>
        <w:t>а</w:t>
      </w:r>
      <w:r>
        <w:rPr>
          <w:sz w:val="28"/>
        </w:rPr>
        <w:t>ходится спирал</w:t>
      </w:r>
      <w:r>
        <w:rPr>
          <w:sz w:val="28"/>
        </w:rPr>
        <w:t>ь</w:t>
      </w:r>
      <w:r>
        <w:rPr>
          <w:sz w:val="28"/>
        </w:rPr>
        <w:t>ный (слуховой) орган, и эндолимфе в улитковом протоке. Затем колебания эндолимфы и базилярной пластинки приводят в действие звуковоспр</w:t>
      </w:r>
      <w:r>
        <w:rPr>
          <w:sz w:val="28"/>
        </w:rPr>
        <w:t>и</w:t>
      </w:r>
      <w:r>
        <w:rPr>
          <w:sz w:val="28"/>
        </w:rPr>
        <w:t>нимающий аппарат, волосковые (сенсорные, рецепторные) клетки которого пр</w:t>
      </w:r>
      <w:r>
        <w:rPr>
          <w:sz w:val="28"/>
        </w:rPr>
        <w:t>е</w:t>
      </w:r>
      <w:r>
        <w:rPr>
          <w:sz w:val="28"/>
        </w:rPr>
        <w:t>вращают механическое движение в нервный и</w:t>
      </w:r>
      <w:r>
        <w:rPr>
          <w:sz w:val="28"/>
        </w:rPr>
        <w:t>м</w:t>
      </w:r>
      <w:r>
        <w:rPr>
          <w:sz w:val="28"/>
        </w:rPr>
        <w:t>пульс. Последний воспринимается окончаниями биполярных клеток, тела которых лежат в улитковом узле, а их це</w:t>
      </w:r>
      <w:r>
        <w:rPr>
          <w:sz w:val="28"/>
        </w:rPr>
        <w:t>н</w:t>
      </w:r>
      <w:r>
        <w:rPr>
          <w:sz w:val="28"/>
        </w:rPr>
        <w:t>тральные отростки обр</w:t>
      </w:r>
      <w:r>
        <w:rPr>
          <w:sz w:val="28"/>
        </w:rPr>
        <w:t>а</w:t>
      </w:r>
      <w:r>
        <w:rPr>
          <w:sz w:val="28"/>
        </w:rPr>
        <w:t>зуют улитковую часть преддверно-улиткового нерва</w:t>
      </w:r>
      <w:r>
        <w:rPr>
          <w:noProof/>
          <w:sz w:val="28"/>
        </w:rPr>
        <w:t xml:space="preserve"> (VIII</w:t>
      </w:r>
      <w:r>
        <w:rPr>
          <w:sz w:val="28"/>
        </w:rPr>
        <w:t xml:space="preserve"> пара), а затем через внутренний слуховой проход направляются в мозг к передн</w:t>
      </w:r>
      <w:r>
        <w:rPr>
          <w:sz w:val="28"/>
        </w:rPr>
        <w:t>е</w:t>
      </w:r>
      <w:r>
        <w:rPr>
          <w:sz w:val="28"/>
        </w:rPr>
        <w:t>му и заднему улитковым ядрам, расположенным в мосту в области вестибулярн</w:t>
      </w:r>
      <w:r>
        <w:rPr>
          <w:sz w:val="28"/>
        </w:rPr>
        <w:t>о</w:t>
      </w:r>
      <w:r>
        <w:rPr>
          <w:sz w:val="28"/>
        </w:rPr>
        <w:t>го поля ромбовидной ямки. Здесь импульс передается следующему нейрону, кле</w:t>
      </w:r>
      <w:r>
        <w:rPr>
          <w:sz w:val="28"/>
        </w:rPr>
        <w:t>т</w:t>
      </w:r>
      <w:r>
        <w:rPr>
          <w:sz w:val="28"/>
        </w:rPr>
        <w:t>кам слуховых ядер. Отростки клеток пере</w:t>
      </w:r>
      <w:r>
        <w:rPr>
          <w:sz w:val="28"/>
        </w:rPr>
        <w:t>д</w:t>
      </w:r>
      <w:r>
        <w:rPr>
          <w:sz w:val="28"/>
        </w:rPr>
        <w:t>него ядра формируют пучок нервных волокон (трап</w:t>
      </w:r>
      <w:r>
        <w:rPr>
          <w:sz w:val="28"/>
        </w:rPr>
        <w:t>е</w:t>
      </w:r>
      <w:r>
        <w:rPr>
          <w:sz w:val="28"/>
        </w:rPr>
        <w:t>циевидное тело). Аксоны заднего ядра далее погружаются внутрь вещества мозга и присоединяются к волокнам трапециевидного тела. На против</w:t>
      </w:r>
      <w:r>
        <w:rPr>
          <w:sz w:val="28"/>
        </w:rPr>
        <w:t>о</w:t>
      </w:r>
      <w:r>
        <w:rPr>
          <w:sz w:val="28"/>
        </w:rPr>
        <w:t>положной стороне моста волокна трапециевидного тела делают изгиб, дают нач</w:t>
      </w:r>
      <w:r>
        <w:rPr>
          <w:sz w:val="28"/>
        </w:rPr>
        <w:t>а</w:t>
      </w:r>
      <w:r>
        <w:rPr>
          <w:sz w:val="28"/>
        </w:rPr>
        <w:t>ло латеральной петле и следуют к подкорковым центрам слуха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</w:t>
      </w:r>
      <w:r>
        <w:rPr>
          <w:sz w:val="28"/>
        </w:rPr>
        <w:t>е</w:t>
      </w:r>
      <w:r>
        <w:rPr>
          <w:sz w:val="28"/>
        </w:rPr>
        <w:t>диальному коленчатому телу и нижнему холмику пластинки крыши среднего мозга. Далее отростки клеток медиального коленчатого тела проходят через внутреннюю ка</w:t>
      </w:r>
      <w:r>
        <w:rPr>
          <w:sz w:val="28"/>
        </w:rPr>
        <w:t>п</w:t>
      </w:r>
      <w:r>
        <w:rPr>
          <w:sz w:val="28"/>
        </w:rPr>
        <w:t>сулу и направляются к слуховому центру (корковый конец слухового анализат</w:t>
      </w:r>
      <w:r>
        <w:rPr>
          <w:sz w:val="28"/>
        </w:rPr>
        <w:t>о</w:t>
      </w:r>
      <w:r>
        <w:rPr>
          <w:sz w:val="28"/>
        </w:rPr>
        <w:t>ра). Последний расположен в коре верхней височной извилины (поперечные в</w:t>
      </w:r>
      <w:r>
        <w:rPr>
          <w:sz w:val="28"/>
        </w:rPr>
        <w:t>и</w:t>
      </w:r>
      <w:r>
        <w:rPr>
          <w:sz w:val="28"/>
        </w:rPr>
        <w:t>сочные извилины). В этой области происходит анализ нервных импульсов, кот</w:t>
      </w:r>
      <w:r>
        <w:rPr>
          <w:sz w:val="28"/>
        </w:rPr>
        <w:t>о</w:t>
      </w:r>
      <w:r>
        <w:rPr>
          <w:sz w:val="28"/>
        </w:rPr>
        <w:t>рые идут из звуково</w:t>
      </w:r>
      <w:r>
        <w:rPr>
          <w:sz w:val="28"/>
        </w:rPr>
        <w:t>с</w:t>
      </w:r>
      <w:r>
        <w:rPr>
          <w:sz w:val="28"/>
        </w:rPr>
        <w:t>принимающего аппарата.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Ухо человека может воспринимать диапазон звуковых частот в довольно широких пределах: от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20 000</w:t>
      </w:r>
      <w:r>
        <w:rPr>
          <w:sz w:val="28"/>
        </w:rPr>
        <w:t xml:space="preserve"> Гц. Звуки частот ниже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Гц называют </w:t>
      </w:r>
      <w:r>
        <w:rPr>
          <w:i/>
          <w:sz w:val="28"/>
        </w:rPr>
        <w:t>инфр</w:t>
      </w:r>
      <w:r>
        <w:rPr>
          <w:i/>
          <w:sz w:val="28"/>
        </w:rPr>
        <w:t>а</w:t>
      </w:r>
      <w:r>
        <w:rPr>
          <w:i/>
          <w:sz w:val="28"/>
        </w:rPr>
        <w:t>звуками,</w:t>
      </w:r>
      <w:r>
        <w:rPr>
          <w:sz w:val="28"/>
        </w:rPr>
        <w:t xml:space="preserve"> а выше </w:t>
      </w:r>
      <w:r>
        <w:rPr>
          <w:noProof/>
          <w:sz w:val="28"/>
        </w:rPr>
        <w:t>20 000</w:t>
      </w:r>
      <w:r>
        <w:rPr>
          <w:sz w:val="28"/>
        </w:rPr>
        <w:t xml:space="preserve"> Гц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ультразвуками.</w:t>
      </w:r>
      <w:r>
        <w:rPr>
          <w:sz w:val="28"/>
        </w:rPr>
        <w:t xml:space="preserve"> Каждая частота воспринимается о</w:t>
      </w:r>
      <w:r>
        <w:rPr>
          <w:sz w:val="28"/>
        </w:rPr>
        <w:t>п</w:t>
      </w:r>
      <w:r>
        <w:rPr>
          <w:sz w:val="28"/>
        </w:rPr>
        <w:t>ределенными участками слуховых рецепторов, которые реагируют на определе</w:t>
      </w:r>
      <w:r>
        <w:rPr>
          <w:sz w:val="28"/>
        </w:rPr>
        <w:t>н</w:t>
      </w:r>
      <w:r>
        <w:rPr>
          <w:sz w:val="28"/>
        </w:rPr>
        <w:t xml:space="preserve">ное звучание. Наибольшая чувствительность </w:t>
      </w:r>
      <w:r>
        <w:rPr>
          <w:sz w:val="28"/>
        </w:rPr>
        <w:lastRenderedPageBreak/>
        <w:t>слухового анализатора наблюдается в области средних частот (от</w:t>
      </w:r>
      <w:r>
        <w:rPr>
          <w:noProof/>
          <w:sz w:val="28"/>
        </w:rPr>
        <w:t xml:space="preserve"> 1000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4000</w:t>
      </w:r>
      <w:r>
        <w:rPr>
          <w:sz w:val="28"/>
        </w:rPr>
        <w:t xml:space="preserve"> Гц). В речи используются звуки в пр</w:t>
      </w:r>
      <w:r>
        <w:rPr>
          <w:sz w:val="28"/>
        </w:rPr>
        <w:t>е</w:t>
      </w:r>
      <w:r>
        <w:rPr>
          <w:sz w:val="28"/>
        </w:rPr>
        <w:t>делах</w:t>
      </w:r>
      <w:r>
        <w:rPr>
          <w:noProof/>
          <w:sz w:val="28"/>
        </w:rPr>
        <w:t xml:space="preserve"> 150—2500</w:t>
      </w:r>
      <w:r>
        <w:rPr>
          <w:sz w:val="28"/>
        </w:rPr>
        <w:t xml:space="preserve"> Гц. Слуховые косточки образуют систему рычагов, с пом</w:t>
      </w:r>
      <w:r>
        <w:rPr>
          <w:sz w:val="28"/>
        </w:rPr>
        <w:t>о</w:t>
      </w:r>
      <w:r>
        <w:rPr>
          <w:sz w:val="28"/>
        </w:rPr>
        <w:t>щью которых улучшается передача звуковых колебаний из воздушной среды слухового прохода к перилимфе внутреннего уха. Разница в величине площади осн</w:t>
      </w:r>
      <w:r>
        <w:rPr>
          <w:sz w:val="28"/>
        </w:rPr>
        <w:t>о</w:t>
      </w:r>
      <w:r>
        <w:rPr>
          <w:sz w:val="28"/>
        </w:rPr>
        <w:t>вания стремени (малая) и площади барабанной перепонки (большая), а также в спец</w:t>
      </w:r>
      <w:r>
        <w:rPr>
          <w:sz w:val="28"/>
        </w:rPr>
        <w:t>и</w:t>
      </w:r>
      <w:r>
        <w:rPr>
          <w:sz w:val="28"/>
        </w:rPr>
        <w:t>альном способе сочленения ко</w:t>
      </w:r>
      <w:r>
        <w:rPr>
          <w:sz w:val="28"/>
        </w:rPr>
        <w:t>с</w:t>
      </w:r>
      <w:r>
        <w:rPr>
          <w:sz w:val="28"/>
        </w:rPr>
        <w:t>точек, действующих наподобие рычагов; давление на мембране овал</w:t>
      </w:r>
      <w:r>
        <w:rPr>
          <w:sz w:val="28"/>
        </w:rPr>
        <w:t>ь</w:t>
      </w:r>
      <w:r>
        <w:rPr>
          <w:sz w:val="28"/>
        </w:rPr>
        <w:t>ного окна увеличивается в</w:t>
      </w:r>
      <w:r>
        <w:rPr>
          <w:noProof/>
          <w:sz w:val="28"/>
        </w:rPr>
        <w:t xml:space="preserve"> 20</w:t>
      </w:r>
      <w:r>
        <w:rPr>
          <w:sz w:val="28"/>
        </w:rPr>
        <w:t xml:space="preserve"> раз и более, чем на барабанной перепонке, что способствует усилению звука. Кроме того, система слуховых ко</w:t>
      </w:r>
      <w:r>
        <w:rPr>
          <w:sz w:val="28"/>
        </w:rPr>
        <w:t>с</w:t>
      </w:r>
      <w:r>
        <w:rPr>
          <w:sz w:val="28"/>
        </w:rPr>
        <w:t>точек способна изменять силу высоких звуковых давлений. Как только давление звуковой волны приближается к</w:t>
      </w:r>
      <w:r>
        <w:rPr>
          <w:noProof/>
          <w:sz w:val="28"/>
        </w:rPr>
        <w:t xml:space="preserve"> 110—120</w:t>
      </w:r>
      <w:r>
        <w:rPr>
          <w:sz w:val="28"/>
        </w:rPr>
        <w:t xml:space="preserve"> дБ, сущес</w:t>
      </w:r>
      <w:r>
        <w:rPr>
          <w:sz w:val="28"/>
        </w:rPr>
        <w:t>т</w:t>
      </w:r>
      <w:r>
        <w:rPr>
          <w:sz w:val="28"/>
        </w:rPr>
        <w:t>венно меняется характер движения косточек, снижается давление стр</w:t>
      </w:r>
      <w:r>
        <w:rPr>
          <w:sz w:val="28"/>
        </w:rPr>
        <w:t>е</w:t>
      </w:r>
      <w:r>
        <w:rPr>
          <w:sz w:val="28"/>
        </w:rPr>
        <w:t>мени на круглое окно внутреннего уха, предохраняет слуховой рецепторный аппарат от длительных звуковых пер</w:t>
      </w:r>
      <w:r>
        <w:rPr>
          <w:sz w:val="28"/>
        </w:rPr>
        <w:t>е</w:t>
      </w:r>
      <w:r>
        <w:rPr>
          <w:sz w:val="28"/>
        </w:rPr>
        <w:t>грузок. Это изменение давления достигается сокращением мышц среднего уха (мышцы мол</w:t>
      </w:r>
      <w:r>
        <w:rPr>
          <w:sz w:val="28"/>
        </w:rPr>
        <w:t>о</w:t>
      </w:r>
      <w:r>
        <w:rPr>
          <w:sz w:val="28"/>
        </w:rPr>
        <w:t>точка и стремени) и уменьшением амплитуды колебания стремени. Слуховой анализатор способен к адаптации. Длительное действие звуков прив</w:t>
      </w:r>
      <w:r>
        <w:rPr>
          <w:sz w:val="28"/>
        </w:rPr>
        <w:t>о</w:t>
      </w:r>
      <w:r>
        <w:rPr>
          <w:sz w:val="28"/>
        </w:rPr>
        <w:t>дит к снижению чувствительности слухового анализатора (адаптация к звуку), а отсутствие звуков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 ее повышению (адаптация к тишине). С помощью слухов</w:t>
      </w:r>
      <w:r>
        <w:rPr>
          <w:sz w:val="28"/>
        </w:rPr>
        <w:t>о</w:t>
      </w:r>
      <w:r>
        <w:rPr>
          <w:sz w:val="28"/>
        </w:rPr>
        <w:t>го анализатора можно относительно точно определить расстояние до и</w:t>
      </w:r>
      <w:r>
        <w:rPr>
          <w:sz w:val="28"/>
        </w:rPr>
        <w:t>с</w:t>
      </w:r>
      <w:r>
        <w:rPr>
          <w:sz w:val="28"/>
        </w:rPr>
        <w:t>точника звука. Наиболее точная оценка удаленности источника звука происходит на ра</w:t>
      </w:r>
      <w:r>
        <w:rPr>
          <w:sz w:val="28"/>
        </w:rPr>
        <w:t>с</w:t>
      </w:r>
      <w:r>
        <w:rPr>
          <w:sz w:val="28"/>
        </w:rPr>
        <w:t>стоянии около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м. Направление звука определяется благодаря бинаурал</w:t>
      </w:r>
      <w:r>
        <w:rPr>
          <w:sz w:val="28"/>
        </w:rPr>
        <w:t>ь</w:t>
      </w:r>
      <w:r>
        <w:rPr>
          <w:sz w:val="28"/>
        </w:rPr>
        <w:t>ному слуху. Ухо, которое ближе к источнику звука, воспринимает его раньше и, след</w:t>
      </w:r>
      <w:r>
        <w:rPr>
          <w:sz w:val="28"/>
        </w:rPr>
        <w:t>о</w:t>
      </w:r>
      <w:r>
        <w:rPr>
          <w:sz w:val="28"/>
        </w:rPr>
        <w:t>вательно, более интенсивно по звучанию. При этом определяется и время задер</w:t>
      </w:r>
      <w:r>
        <w:rPr>
          <w:sz w:val="28"/>
        </w:rPr>
        <w:t>ж</w:t>
      </w:r>
      <w:r>
        <w:rPr>
          <w:sz w:val="28"/>
        </w:rPr>
        <w:t>ки на пути к другому уху. Известно, что пороги слухового анал</w:t>
      </w:r>
      <w:r>
        <w:rPr>
          <w:sz w:val="28"/>
        </w:rPr>
        <w:t>и</w:t>
      </w:r>
      <w:r>
        <w:rPr>
          <w:sz w:val="28"/>
        </w:rPr>
        <w:t>затора не строго постоянны и колеблются в значительных пределах у человека в зависимости от функционального состояния о</w:t>
      </w:r>
      <w:r>
        <w:rPr>
          <w:sz w:val="28"/>
        </w:rPr>
        <w:t>р</w:t>
      </w:r>
      <w:r>
        <w:rPr>
          <w:sz w:val="28"/>
        </w:rPr>
        <w:t>ганизма и действия факторов окружающей среды.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Различают два вида передачи звуковых колебаний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воздушную и костную проводимость звука. При воздушной проводимости звука звуковые волны улавл</w:t>
      </w:r>
      <w:r>
        <w:rPr>
          <w:sz w:val="28"/>
        </w:rPr>
        <w:t>и</w:t>
      </w:r>
      <w:r>
        <w:rPr>
          <w:sz w:val="28"/>
        </w:rPr>
        <w:t>ваются ушной раковиной и передаются по наружному слуховому проходу на б</w:t>
      </w:r>
      <w:r>
        <w:rPr>
          <w:sz w:val="28"/>
        </w:rPr>
        <w:t>а</w:t>
      </w:r>
      <w:r>
        <w:rPr>
          <w:sz w:val="28"/>
        </w:rPr>
        <w:t>рабанную перепонку, а затем через систему слуховых косточек перилимфе и э</w:t>
      </w:r>
      <w:r>
        <w:rPr>
          <w:sz w:val="28"/>
        </w:rPr>
        <w:t>н</w:t>
      </w:r>
      <w:r>
        <w:rPr>
          <w:sz w:val="28"/>
        </w:rPr>
        <w:t>долимфе. Человек при во</w:t>
      </w:r>
      <w:r>
        <w:rPr>
          <w:sz w:val="28"/>
        </w:rPr>
        <w:t>з</w:t>
      </w:r>
      <w:r>
        <w:rPr>
          <w:sz w:val="28"/>
        </w:rPr>
        <w:t>душной проводимости способен воспринимать звуки от</w:t>
      </w:r>
      <w:r>
        <w:rPr>
          <w:noProof/>
          <w:sz w:val="28"/>
        </w:rPr>
        <w:t xml:space="preserve"> 16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20 000</w:t>
      </w:r>
      <w:r>
        <w:rPr>
          <w:sz w:val="28"/>
        </w:rPr>
        <w:t xml:space="preserve"> Гц. Костная проводимость звука осуществляется через кости черепа, которые также обладают звукопроводимостью. Воздушная провод</w:t>
      </w:r>
      <w:r>
        <w:rPr>
          <w:sz w:val="28"/>
        </w:rPr>
        <w:t>и</w:t>
      </w:r>
      <w:r>
        <w:rPr>
          <w:sz w:val="28"/>
        </w:rPr>
        <w:t>мость звука выражена лучше, чем костная.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Рецепторы вестибулярного аппарата раздражаются от наклона или движ</w:t>
      </w:r>
      <w:r>
        <w:rPr>
          <w:sz w:val="28"/>
        </w:rPr>
        <w:t>е</w:t>
      </w:r>
      <w:r>
        <w:rPr>
          <w:sz w:val="28"/>
        </w:rPr>
        <w:t>ния головы. При этом происходят рефлекторные сокращения мышц, которые сп</w:t>
      </w:r>
      <w:r>
        <w:rPr>
          <w:sz w:val="28"/>
        </w:rPr>
        <w:t>о</w:t>
      </w:r>
      <w:r>
        <w:rPr>
          <w:sz w:val="28"/>
        </w:rPr>
        <w:t>собствуют выпрямлению тела и сохранению соо</w:t>
      </w:r>
      <w:r>
        <w:rPr>
          <w:sz w:val="28"/>
        </w:rPr>
        <w:t>т</w:t>
      </w:r>
      <w:r>
        <w:rPr>
          <w:sz w:val="28"/>
        </w:rPr>
        <w:t>ветствующей позы. При помощи рецепторов вестибулярного аппарата происходит восприятие положения гол</w:t>
      </w:r>
      <w:r>
        <w:rPr>
          <w:sz w:val="28"/>
        </w:rPr>
        <w:t>о</w:t>
      </w:r>
      <w:r>
        <w:rPr>
          <w:sz w:val="28"/>
        </w:rPr>
        <w:t>вы в пространстве движения тела. Известно; что сенсорные клетки погружены в жел</w:t>
      </w:r>
      <w:r>
        <w:rPr>
          <w:sz w:val="28"/>
        </w:rPr>
        <w:t>е</w:t>
      </w:r>
      <w:r>
        <w:rPr>
          <w:sz w:val="28"/>
        </w:rPr>
        <w:t>образную ма</w:t>
      </w:r>
      <w:r>
        <w:rPr>
          <w:sz w:val="28"/>
        </w:rPr>
        <w:t>с</w:t>
      </w:r>
      <w:r>
        <w:rPr>
          <w:sz w:val="28"/>
        </w:rPr>
        <w:t>су, которая содержит отолиты, состоящие из мелких кристаллов карбоната кальция. При нормальном положении тела сила тяжести заставляет от</w:t>
      </w:r>
      <w:r>
        <w:rPr>
          <w:sz w:val="28"/>
        </w:rPr>
        <w:t>о</w:t>
      </w:r>
      <w:r>
        <w:rPr>
          <w:sz w:val="28"/>
        </w:rPr>
        <w:t xml:space="preserve">литы оказывать </w:t>
      </w:r>
      <w:r>
        <w:rPr>
          <w:sz w:val="28"/>
        </w:rPr>
        <w:lastRenderedPageBreak/>
        <w:t>давление на определенные волосковые клетки. Если голова н</w:t>
      </w:r>
      <w:r>
        <w:rPr>
          <w:sz w:val="28"/>
        </w:rPr>
        <w:t>а</w:t>
      </w:r>
      <w:r>
        <w:rPr>
          <w:sz w:val="28"/>
        </w:rPr>
        <w:t>клонена теменем вниз, отолит провисает на волосках; при боковом наклоне гол</w:t>
      </w:r>
      <w:r>
        <w:rPr>
          <w:sz w:val="28"/>
        </w:rPr>
        <w:t>о</w:t>
      </w:r>
      <w:r>
        <w:rPr>
          <w:sz w:val="28"/>
        </w:rPr>
        <w:t>вы один отолит давит на волоски, а другой провисает. Изменение давления отол</w:t>
      </w:r>
      <w:r>
        <w:rPr>
          <w:sz w:val="28"/>
        </w:rPr>
        <w:t>и</w:t>
      </w:r>
      <w:r>
        <w:rPr>
          <w:sz w:val="28"/>
        </w:rPr>
        <w:t>тов вызывает возбуждение в</w:t>
      </w:r>
      <w:r>
        <w:rPr>
          <w:sz w:val="28"/>
        </w:rPr>
        <w:t>о</w:t>
      </w:r>
      <w:r>
        <w:rPr>
          <w:sz w:val="28"/>
        </w:rPr>
        <w:t>лосковых сенсорных клеток, которые сигнализируют о положении г</w:t>
      </w:r>
      <w:r>
        <w:rPr>
          <w:sz w:val="28"/>
        </w:rPr>
        <w:t>о</w:t>
      </w:r>
      <w:r>
        <w:rPr>
          <w:sz w:val="28"/>
        </w:rPr>
        <w:t>ловы в пространстве. Чувствительные клетки гребешков в ампулах полукружных каналов возбуждаются при движении и ускорении. П</w:t>
      </w:r>
      <w:r>
        <w:rPr>
          <w:sz w:val="28"/>
        </w:rPr>
        <w:t>о</w:t>
      </w:r>
      <w:r>
        <w:rPr>
          <w:sz w:val="28"/>
        </w:rPr>
        <w:t>скольку три полукружных канала расположены в трех плоскостях, то движение головы в л</w:t>
      </w:r>
      <w:r>
        <w:rPr>
          <w:sz w:val="28"/>
        </w:rPr>
        <w:t>ю</w:t>
      </w:r>
      <w:r>
        <w:rPr>
          <w:sz w:val="28"/>
        </w:rPr>
        <w:t>бом направлении вызывает движение эндолимфы. Раздражения волосковых се</w:t>
      </w:r>
      <w:r>
        <w:rPr>
          <w:sz w:val="28"/>
        </w:rPr>
        <w:t>н</w:t>
      </w:r>
      <w:r>
        <w:rPr>
          <w:sz w:val="28"/>
        </w:rPr>
        <w:t>сорных клеток передаются чувствительным окончаниям преддверной части пре</w:t>
      </w:r>
      <w:r>
        <w:rPr>
          <w:sz w:val="28"/>
        </w:rPr>
        <w:t>д</w:t>
      </w:r>
      <w:r>
        <w:rPr>
          <w:sz w:val="28"/>
        </w:rPr>
        <w:t>дверно-улиткового нерва. Тела нейронов этого нерва находятся в преддверном у</w:t>
      </w:r>
      <w:r>
        <w:rPr>
          <w:sz w:val="28"/>
        </w:rPr>
        <w:t>з</w:t>
      </w:r>
      <w:r>
        <w:rPr>
          <w:sz w:val="28"/>
        </w:rPr>
        <w:t>ле, который лежит на дне внутреннего слухового прохода, а центральные отр</w:t>
      </w:r>
      <w:r>
        <w:rPr>
          <w:sz w:val="28"/>
        </w:rPr>
        <w:t>о</w:t>
      </w:r>
      <w:r>
        <w:rPr>
          <w:sz w:val="28"/>
        </w:rPr>
        <w:t>стки в составе преддверно-улиткового нерва идут в полость черепа, а затем в мозг к вестибулярным ядрам. Отростки клеток вестибулярных ядер (очередной нейрон) направляются к ядрам мозжечка и к спинному мо</w:t>
      </w:r>
      <w:r>
        <w:rPr>
          <w:sz w:val="28"/>
        </w:rPr>
        <w:t>з</w:t>
      </w:r>
      <w:r>
        <w:rPr>
          <w:sz w:val="28"/>
        </w:rPr>
        <w:t>гу, образуют далее преддверно-спинномозговой путь. Они также входят в задний продольный пучок ствола г</w:t>
      </w:r>
      <w:r>
        <w:rPr>
          <w:sz w:val="28"/>
        </w:rPr>
        <w:t>о</w:t>
      </w:r>
      <w:r>
        <w:rPr>
          <w:sz w:val="28"/>
        </w:rPr>
        <w:t>ловного мозга. Часть волокон преддверной части преддверно-улиткового нерва, минуя вестибулярные ядра, идут н</w:t>
      </w:r>
      <w:r>
        <w:rPr>
          <w:sz w:val="28"/>
        </w:rPr>
        <w:t>е</w:t>
      </w:r>
      <w:r>
        <w:rPr>
          <w:sz w:val="28"/>
        </w:rPr>
        <w:t>посредственно в мозжечок.</w:t>
      </w:r>
    </w:p>
    <w:p w:rsidR="00762838" w:rsidRDefault="00762838" w:rsidP="007628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При возбудимости вестибулярного аппарата возникают многочисленные рефлекторные реакции двигательного характера, которые изменяют деятельность внутренних органов, а также различные сенсорные реакции. Примером таких р</w:t>
      </w:r>
      <w:r>
        <w:rPr>
          <w:sz w:val="28"/>
        </w:rPr>
        <w:t>е</w:t>
      </w:r>
      <w:r>
        <w:rPr>
          <w:sz w:val="28"/>
        </w:rPr>
        <w:t>акций может быть появление б</w:t>
      </w:r>
      <w:r>
        <w:rPr>
          <w:sz w:val="28"/>
        </w:rPr>
        <w:t>ы</w:t>
      </w:r>
      <w:r>
        <w:rPr>
          <w:sz w:val="28"/>
        </w:rPr>
        <w:t>стро повторяющихся движений глазных яблок (нистагма) после проведения вращательной пробы: человек делает глазами ри</w:t>
      </w:r>
      <w:r>
        <w:rPr>
          <w:sz w:val="28"/>
        </w:rPr>
        <w:t>т</w:t>
      </w:r>
      <w:r>
        <w:rPr>
          <w:sz w:val="28"/>
        </w:rPr>
        <w:t>мичные движ</w:t>
      </w:r>
      <w:r>
        <w:rPr>
          <w:sz w:val="28"/>
        </w:rPr>
        <w:t>е</w:t>
      </w:r>
      <w:r>
        <w:rPr>
          <w:sz w:val="28"/>
        </w:rPr>
        <w:t>ния в сторону, противоположную вращению, а затем очень быстро в сторону, которая совпадает с направлением вращения. Возможны та</w:t>
      </w:r>
      <w:r>
        <w:rPr>
          <w:sz w:val="28"/>
        </w:rPr>
        <w:t>к</w:t>
      </w:r>
      <w:r>
        <w:rPr>
          <w:sz w:val="28"/>
        </w:rPr>
        <w:t>же появление изменений в деятельности сердца, в суживании или расширении сосудов, сниж</w:t>
      </w:r>
      <w:r>
        <w:rPr>
          <w:sz w:val="28"/>
        </w:rPr>
        <w:t>е</w:t>
      </w:r>
      <w:r>
        <w:rPr>
          <w:sz w:val="28"/>
        </w:rPr>
        <w:t>ние артериального давления, усиление пер</w:t>
      </w:r>
      <w:r>
        <w:rPr>
          <w:sz w:val="28"/>
        </w:rPr>
        <w:t>и</w:t>
      </w:r>
      <w:r>
        <w:rPr>
          <w:sz w:val="28"/>
        </w:rPr>
        <w:t>стальтики кишечника и желудка и др. При возбудимости вестибуля</w:t>
      </w:r>
      <w:r>
        <w:rPr>
          <w:sz w:val="28"/>
        </w:rPr>
        <w:t>р</w:t>
      </w:r>
      <w:r>
        <w:rPr>
          <w:sz w:val="28"/>
        </w:rPr>
        <w:t>ного аппарата появляется чувство головокружения, нарушается ориентировка в окружающей среде, возникает чувство тошноты. Ве</w:t>
      </w:r>
      <w:r>
        <w:rPr>
          <w:sz w:val="28"/>
        </w:rPr>
        <w:t>с</w:t>
      </w:r>
      <w:r>
        <w:rPr>
          <w:sz w:val="28"/>
        </w:rPr>
        <w:t>тибулярный аппарат участвует в регуляции и перераспределении мышечного т</w:t>
      </w:r>
      <w:r>
        <w:rPr>
          <w:sz w:val="28"/>
        </w:rPr>
        <w:t>о</w:t>
      </w:r>
      <w:r>
        <w:rPr>
          <w:sz w:val="28"/>
        </w:rPr>
        <w:t>нуса.</w:t>
      </w:r>
    </w:p>
    <w:p w:rsidR="00762838" w:rsidRDefault="00762838">
      <w:bookmarkStart w:id="1" w:name="_GoBack"/>
      <w:bookmarkEnd w:id="1"/>
    </w:p>
    <w:sectPr w:rsidR="0076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8"/>
    <w:rsid w:val="007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3583-AFAC-4AB8-A0AC-6C0D354C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2838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838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customStyle="1" w:styleId="Normal">
    <w:name w:val="Normal"/>
    <w:rsid w:val="007628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76283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2020-04-02T21:34:00Z</dcterms:created>
  <dcterms:modified xsi:type="dcterms:W3CDTF">2020-04-02T21:36:00Z</dcterms:modified>
</cp:coreProperties>
</file>