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40" w:rsidRPr="00C15B40" w:rsidRDefault="00C15B40" w:rsidP="00C15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Определение.</w:t>
      </w:r>
    </w:p>
    <w:p w:rsidR="00C15B40" w:rsidRPr="00C15B40" w:rsidRDefault="00C15B40" w:rsidP="00C15B40">
      <w:pPr>
        <w:shd w:val="clear" w:color="auto" w:fill="EEEE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Сфера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C1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поверхность шара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 это совокупность всех точек в трехмерном пространстве, которые находятся на одинаковом расстоянии от одной точки, называемой </w:t>
      </w:r>
      <w:r w:rsidRPr="00C1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центром сферы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(О).</w:t>
      </w:r>
    </w:p>
    <w:p w:rsidR="00C15B40" w:rsidRPr="00C15B40" w:rsidRDefault="00C15B40" w:rsidP="00C15B40">
      <w:pPr>
        <w:shd w:val="clear" w:color="auto" w:fill="EEEE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Сферу можно описать, как объёмную фигуру, которая образуется вращением окружности вокруг своего диаметра на 180° или полуокружности вокруг своего диаметра на 360°.</w:t>
      </w:r>
    </w:p>
    <w:p w:rsidR="00C15B40" w:rsidRPr="00C15B40" w:rsidRDefault="00C15B40" w:rsidP="00C15B4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3175" cy="3813175"/>
            <wp:effectExtent l="0" t="0" r="0" b="0"/>
            <wp:docPr id="6" name="Рисунок 6" descr="Изображение сферы с обозначен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сферы с обозначения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B40" w:rsidRPr="00C15B40" w:rsidRDefault="00C15B40" w:rsidP="00C15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Определение.</w:t>
      </w:r>
    </w:p>
    <w:p w:rsidR="00C15B40" w:rsidRPr="00C15B40" w:rsidRDefault="00C15B40" w:rsidP="00C15B40">
      <w:pPr>
        <w:shd w:val="clear" w:color="auto" w:fill="EEEE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совокупность всех точек в трехмерном пространстве, расстояние от которых не превышает определенного расстояния до точки, называемой </w:t>
      </w:r>
      <w:r w:rsidRPr="00C1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центром шара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(О) (совокупность всех точек трехмерного пространства ограниченных сферой).</w:t>
      </w:r>
    </w:p>
    <w:p w:rsidR="00C15B40" w:rsidRPr="00C15B40" w:rsidRDefault="00C15B40" w:rsidP="00C15B40">
      <w:pPr>
        <w:shd w:val="clear" w:color="auto" w:fill="EEEE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 можно описать как объёмную фигуру, которая образуется вращением круга вокруг своего диаметра на 180° или полуокружности вокруг своего диаметра на 360°.</w:t>
      </w:r>
    </w:p>
    <w:p w:rsidR="00C15B40" w:rsidRPr="00C15B40" w:rsidRDefault="00C15B40" w:rsidP="00C15B40">
      <w:pPr>
        <w:shd w:val="clear" w:color="auto" w:fill="EEEE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ru-RU"/>
        </w:rPr>
        <w:t>Определение.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Радиус сферы (шара)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(R) - это расстояние от центра сферы (шара) </w:t>
      </w:r>
      <w:r w:rsidRPr="00C1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любой точке сферы (поверхности шара).</w:t>
      </w:r>
    </w:p>
    <w:p w:rsidR="00C15B40" w:rsidRPr="00C15B40" w:rsidRDefault="00C15B40" w:rsidP="00C15B40">
      <w:pPr>
        <w:shd w:val="clear" w:color="auto" w:fill="EEEE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ru-RU"/>
        </w:rPr>
        <w:t>Определение.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Диаметр сферы (шара)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(D) - это отрезок, соединяющий две точки сферы (поверхности шара) и проходящий через ее центр.</w:t>
      </w:r>
    </w:p>
    <w:p w:rsidR="00C15B40" w:rsidRPr="00C15B40" w:rsidRDefault="00C15B40" w:rsidP="00C15B40">
      <w:pPr>
        <w:shd w:val="clear" w:color="auto" w:fill="EEEE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b/>
          <w:bCs/>
          <w:i/>
          <w:iCs/>
          <w:color w:val="009900"/>
          <w:sz w:val="24"/>
          <w:szCs w:val="24"/>
          <w:shd w:val="clear" w:color="auto" w:fill="FFFFFF"/>
          <w:lang w:eastAsia="ru-RU"/>
        </w:rPr>
        <w:t>Формула.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Объём шара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180"/>
        <w:gridCol w:w="702"/>
        <w:gridCol w:w="180"/>
        <w:gridCol w:w="475"/>
      </w:tblGrid>
      <w:tr w:rsidR="00C15B40" w:rsidRPr="00C15B40" w:rsidTr="00C15B4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15B40" w:rsidRPr="00C15B40" w:rsidRDefault="00C15B40" w:rsidP="00C1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C15B40" w:rsidRPr="00C15B40" w:rsidRDefault="00C15B40" w:rsidP="00C1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5B40" w:rsidRPr="00C15B40" w:rsidRDefault="00C15B40" w:rsidP="00C1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40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π</w:t>
            </w:r>
            <w:r w:rsidRPr="00C1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r w:rsidRPr="00C15B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C1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C15B40" w:rsidRPr="00C15B40" w:rsidRDefault="00C15B40" w:rsidP="00C1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5B40" w:rsidRPr="00C15B40" w:rsidRDefault="00C15B40" w:rsidP="00C1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40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π</w:t>
            </w:r>
            <w:r w:rsidRPr="00C1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Pr="00C15B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C15B40" w:rsidRPr="00C15B40" w:rsidTr="00C15B4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15B40" w:rsidRPr="00C15B40" w:rsidRDefault="00C15B40" w:rsidP="00C1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B40" w:rsidRPr="00C15B40" w:rsidRDefault="00C15B40" w:rsidP="00C1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C15B40" w:rsidRPr="00C15B40" w:rsidRDefault="00C15B40" w:rsidP="00C1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B40" w:rsidRPr="00C15B40" w:rsidRDefault="00C15B40" w:rsidP="00C1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C15B40" w:rsidRPr="00C15B40" w:rsidRDefault="00C15B40" w:rsidP="00C1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5B40" w:rsidRPr="00C15B40" w:rsidRDefault="00C15B40" w:rsidP="00C15B40">
      <w:pPr>
        <w:shd w:val="clear" w:color="auto" w:fill="EEEE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b/>
          <w:bCs/>
          <w:i/>
          <w:iCs/>
          <w:color w:val="009900"/>
          <w:sz w:val="24"/>
          <w:szCs w:val="24"/>
          <w:shd w:val="clear" w:color="auto" w:fill="FFFFFF"/>
          <w:lang w:eastAsia="ru-RU"/>
        </w:rPr>
        <w:t>Формула.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Площадь поверхности сферы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через радиус или диаметр:</w:t>
      </w:r>
    </w:p>
    <w:p w:rsidR="00C15B40" w:rsidRPr="00C15B40" w:rsidRDefault="00C15B40" w:rsidP="00C15B40">
      <w:pPr>
        <w:shd w:val="clear" w:color="auto" w:fill="EEEEFF"/>
        <w:spacing w:before="15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 = 4</w:t>
      </w:r>
      <w:r w:rsidRPr="00C15B40">
        <w:rPr>
          <w:rFonts w:ascii="MJI" w:eastAsia="Times New Roman" w:hAnsi="MJI" w:cs="Times New Roman"/>
          <w:color w:val="000000"/>
          <w:sz w:val="29"/>
          <w:szCs w:val="29"/>
          <w:lang w:eastAsia="ru-RU"/>
        </w:rPr>
        <w:t>π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C15B40">
        <w:rPr>
          <w:rFonts w:ascii="MJI" w:eastAsia="Times New Roman" w:hAnsi="MJI" w:cs="Times New Roman"/>
          <w:color w:val="000000"/>
          <w:sz w:val="29"/>
          <w:szCs w:val="29"/>
          <w:lang w:eastAsia="ru-RU"/>
        </w:rPr>
        <w:t>π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C15B40" w:rsidRPr="00C15B40" w:rsidRDefault="00C15B40" w:rsidP="00C15B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Уравнение сферы</w:t>
      </w:r>
    </w:p>
    <w:p w:rsidR="00C15B40" w:rsidRPr="00C15B40" w:rsidRDefault="00C15B40" w:rsidP="00C15B40">
      <w:pPr>
        <w:shd w:val="clear" w:color="auto" w:fill="EEEE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C15B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Уравнение сферы с радиусом R и центром в начале декартовой системе координат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15B40" w:rsidRPr="00C15B40" w:rsidRDefault="00C15B40" w:rsidP="00C15B40">
      <w:pPr>
        <w:shd w:val="clear" w:color="auto" w:fill="EEEE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40">
        <w:rPr>
          <w:rFonts w:ascii="MJI" w:eastAsia="Times New Roman" w:hAnsi="MJI" w:cs="Times New Roman"/>
          <w:color w:val="000000"/>
          <w:sz w:val="29"/>
          <w:szCs w:val="29"/>
          <w:lang w:eastAsia="ru-RU"/>
        </w:rPr>
        <w:lastRenderedPageBreak/>
        <w:t>x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</w:t>
      </w:r>
      <w:r w:rsidRPr="00C15B40">
        <w:rPr>
          <w:rFonts w:ascii="MJI" w:eastAsia="Times New Roman" w:hAnsi="MJI" w:cs="Times New Roman"/>
          <w:color w:val="000000"/>
          <w:sz w:val="29"/>
          <w:szCs w:val="29"/>
          <w:lang w:eastAsia="ru-RU"/>
        </w:rPr>
        <w:t>y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</w:t>
      </w:r>
      <w:r w:rsidRPr="00C15B40">
        <w:rPr>
          <w:rFonts w:ascii="MJI" w:eastAsia="Times New Roman" w:hAnsi="MJI" w:cs="Times New Roman"/>
          <w:color w:val="000000"/>
          <w:sz w:val="29"/>
          <w:szCs w:val="29"/>
          <w:lang w:eastAsia="ru-RU"/>
        </w:rPr>
        <w:t>z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R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C15B40" w:rsidRPr="00C15B40" w:rsidRDefault="00C15B40" w:rsidP="00C15B40">
      <w:pPr>
        <w:shd w:val="clear" w:color="auto" w:fill="DDDDD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C15B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Уравнение сферы с радиусом R и центром в точке с координатами (</w:t>
      </w:r>
      <w:r w:rsidRPr="00C15B40">
        <w:rPr>
          <w:rFonts w:ascii="MJI" w:eastAsia="Times New Roman" w:hAnsi="MJI" w:cs="Times New Roman"/>
          <w:i/>
          <w:iCs/>
          <w:color w:val="000000"/>
          <w:sz w:val="29"/>
          <w:szCs w:val="29"/>
          <w:lang w:eastAsia="ru-RU"/>
        </w:rPr>
        <w:t>x</w:t>
      </w:r>
      <w:r w:rsidRPr="00C15B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0</w:t>
      </w:r>
      <w:r w:rsidRPr="00C15B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C15B40">
        <w:rPr>
          <w:rFonts w:ascii="MJI" w:eastAsia="Times New Roman" w:hAnsi="MJI" w:cs="Times New Roman"/>
          <w:i/>
          <w:iCs/>
          <w:color w:val="000000"/>
          <w:sz w:val="29"/>
          <w:szCs w:val="29"/>
          <w:lang w:eastAsia="ru-RU"/>
        </w:rPr>
        <w:t>y</w:t>
      </w:r>
      <w:r w:rsidRPr="00C15B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0</w:t>
      </w:r>
      <w:r w:rsidRPr="00C15B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C15B40">
        <w:rPr>
          <w:rFonts w:ascii="MJI" w:eastAsia="Times New Roman" w:hAnsi="MJI" w:cs="Times New Roman"/>
          <w:i/>
          <w:iCs/>
          <w:color w:val="000000"/>
          <w:sz w:val="29"/>
          <w:szCs w:val="29"/>
          <w:lang w:eastAsia="ru-RU"/>
        </w:rPr>
        <w:t>z</w:t>
      </w:r>
      <w:r w:rsidRPr="00C15B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0</w:t>
      </w:r>
      <w:r w:rsidRPr="00C15B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в декартовой системе координат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15B40" w:rsidRPr="00C15B40" w:rsidRDefault="00C15B40" w:rsidP="00C15B40">
      <w:pPr>
        <w:shd w:val="clear" w:color="auto" w:fill="DDDDDD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15B40">
        <w:rPr>
          <w:rFonts w:ascii="MJI" w:eastAsia="Times New Roman" w:hAnsi="MJI" w:cs="Times New Roman"/>
          <w:color w:val="000000"/>
          <w:sz w:val="29"/>
          <w:szCs w:val="29"/>
          <w:lang w:eastAsia="ru-RU"/>
        </w:rPr>
        <w:t>x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C15B40">
        <w:rPr>
          <w:rFonts w:ascii="MJI" w:eastAsia="Times New Roman" w:hAnsi="MJI" w:cs="Times New Roman"/>
          <w:color w:val="000000"/>
          <w:sz w:val="29"/>
          <w:szCs w:val="29"/>
          <w:lang w:eastAsia="ru-RU"/>
        </w:rPr>
        <w:t>x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(</w:t>
      </w:r>
      <w:r w:rsidRPr="00C15B40">
        <w:rPr>
          <w:rFonts w:ascii="MJI" w:eastAsia="Times New Roman" w:hAnsi="MJI" w:cs="Times New Roman"/>
          <w:color w:val="000000"/>
          <w:sz w:val="29"/>
          <w:szCs w:val="29"/>
          <w:lang w:eastAsia="ru-RU"/>
        </w:rPr>
        <w:t>y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C15B40">
        <w:rPr>
          <w:rFonts w:ascii="MJI" w:eastAsia="Times New Roman" w:hAnsi="MJI" w:cs="Times New Roman"/>
          <w:color w:val="000000"/>
          <w:sz w:val="29"/>
          <w:szCs w:val="29"/>
          <w:lang w:eastAsia="ru-RU"/>
        </w:rPr>
        <w:t>y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(</w:t>
      </w:r>
      <w:r w:rsidRPr="00C15B40">
        <w:rPr>
          <w:rFonts w:ascii="MJI" w:eastAsia="Times New Roman" w:hAnsi="MJI" w:cs="Times New Roman"/>
          <w:color w:val="000000"/>
          <w:sz w:val="29"/>
          <w:szCs w:val="29"/>
          <w:lang w:eastAsia="ru-RU"/>
        </w:rPr>
        <w:t>z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C15B40">
        <w:rPr>
          <w:rFonts w:ascii="MJI" w:eastAsia="Times New Roman" w:hAnsi="MJI" w:cs="Times New Roman"/>
          <w:color w:val="000000"/>
          <w:sz w:val="29"/>
          <w:szCs w:val="29"/>
          <w:lang w:eastAsia="ru-RU"/>
        </w:rPr>
        <w:t>z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R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C15B40" w:rsidRPr="00C15B40" w:rsidRDefault="00C15B40" w:rsidP="00C15B40">
      <w:pPr>
        <w:shd w:val="clear" w:color="auto" w:fill="EEEE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87520" cy="4287520"/>
            <wp:effectExtent l="0" t="0" r="0" b="0"/>
            <wp:docPr id="5" name="Рисунок 5" descr="Сегмент шара с обозначен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гмент шара с обозначения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42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B40" w:rsidRPr="00C15B40" w:rsidRDefault="00C15B40" w:rsidP="00C15B40">
      <w:pPr>
        <w:shd w:val="clear" w:color="auto" w:fill="EEEE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C15B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Параметрическое уравнение сферы с центром в точке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C15B40">
        <w:rPr>
          <w:rFonts w:ascii="MJI" w:eastAsia="Times New Roman" w:hAnsi="MJI" w:cs="Times New Roman"/>
          <w:color w:val="000000"/>
          <w:sz w:val="29"/>
          <w:szCs w:val="29"/>
          <w:lang w:eastAsia="ru-RU"/>
        </w:rPr>
        <w:t>x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C15B40">
        <w:rPr>
          <w:rFonts w:ascii="MJI" w:eastAsia="Times New Roman" w:hAnsi="MJI" w:cs="Times New Roman"/>
          <w:color w:val="000000"/>
          <w:sz w:val="29"/>
          <w:szCs w:val="29"/>
          <w:lang w:eastAsia="ru-RU"/>
        </w:rPr>
        <w:t>y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C15B40">
        <w:rPr>
          <w:rFonts w:ascii="MJI" w:eastAsia="Times New Roman" w:hAnsi="MJI" w:cs="Times New Roman"/>
          <w:color w:val="000000"/>
          <w:sz w:val="29"/>
          <w:szCs w:val="29"/>
          <w:lang w:eastAsia="ru-RU"/>
        </w:rPr>
        <w:t>z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5B40">
        <w:rPr>
          <w:rFonts w:ascii="MJI" w:eastAsia="Times New Roman" w:hAnsi="MJI" w:cs="Times New Roman"/>
          <w:color w:val="000000"/>
          <w:sz w:val="29"/>
          <w:szCs w:val="29"/>
          <w:lang w:eastAsia="ru-RU"/>
        </w:rPr>
        <w:t>x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C15B40">
        <w:rPr>
          <w:rFonts w:ascii="MJI" w:eastAsia="Times New Roman" w:hAnsi="MJI" w:cs="Times New Roman"/>
          <w:color w:val="000000"/>
          <w:sz w:val="29"/>
          <w:szCs w:val="29"/>
          <w:lang w:eastAsia="ru-RU"/>
        </w:rPr>
        <w:t>x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 R · </w:t>
      </w:r>
      <w:proofErr w:type="spellStart"/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5B40">
        <w:rPr>
          <w:rFonts w:ascii="MJI" w:eastAsia="Times New Roman" w:hAnsi="MJI" w:cs="Times New Roman"/>
          <w:color w:val="000000"/>
          <w:sz w:val="29"/>
          <w:szCs w:val="29"/>
          <w:lang w:eastAsia="ru-RU"/>
        </w:rPr>
        <w:t>θ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· </w:t>
      </w:r>
      <w:proofErr w:type="spellStart"/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cos</w:t>
      </w:r>
      <w:proofErr w:type="spellEnd"/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15B40">
        <w:rPr>
          <w:rFonts w:ascii="MJI" w:eastAsia="Times New Roman" w:hAnsi="MJI" w:cs="Times New Roman"/>
          <w:color w:val="000000"/>
          <w:sz w:val="29"/>
          <w:szCs w:val="29"/>
          <w:lang w:eastAsia="ru-RU"/>
        </w:rPr>
        <w:t>φy</w:t>
      </w:r>
      <w:proofErr w:type="spellEnd"/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C15B40">
        <w:rPr>
          <w:rFonts w:ascii="MJI" w:eastAsia="Times New Roman" w:hAnsi="MJI" w:cs="Times New Roman"/>
          <w:color w:val="000000"/>
          <w:sz w:val="29"/>
          <w:szCs w:val="29"/>
          <w:lang w:eastAsia="ru-RU"/>
        </w:rPr>
        <w:t>y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 R · </w:t>
      </w:r>
      <w:proofErr w:type="spellStart"/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5B40">
        <w:rPr>
          <w:rFonts w:ascii="MJI" w:eastAsia="Times New Roman" w:hAnsi="MJI" w:cs="Times New Roman"/>
          <w:color w:val="000000"/>
          <w:sz w:val="29"/>
          <w:szCs w:val="29"/>
          <w:lang w:eastAsia="ru-RU"/>
        </w:rPr>
        <w:t>θ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· </w:t>
      </w:r>
      <w:proofErr w:type="spellStart"/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15B40">
        <w:rPr>
          <w:rFonts w:ascii="MJI" w:eastAsia="Times New Roman" w:hAnsi="MJI" w:cs="Times New Roman"/>
          <w:color w:val="000000"/>
          <w:sz w:val="29"/>
          <w:szCs w:val="29"/>
          <w:lang w:eastAsia="ru-RU"/>
        </w:rPr>
        <w:t>φz</w:t>
      </w:r>
      <w:proofErr w:type="spellEnd"/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C15B40">
        <w:rPr>
          <w:rFonts w:ascii="MJI" w:eastAsia="Times New Roman" w:hAnsi="MJI" w:cs="Times New Roman"/>
          <w:color w:val="000000"/>
          <w:sz w:val="29"/>
          <w:szCs w:val="29"/>
          <w:lang w:eastAsia="ru-RU"/>
        </w:rPr>
        <w:t>z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 R · </w:t>
      </w:r>
      <w:proofErr w:type="spellStart"/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cos</w:t>
      </w:r>
      <w:proofErr w:type="spellEnd"/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5B40">
        <w:rPr>
          <w:rFonts w:ascii="MJI" w:eastAsia="Times New Roman" w:hAnsi="MJI" w:cs="Times New Roman"/>
          <w:color w:val="000000"/>
          <w:sz w:val="29"/>
          <w:szCs w:val="29"/>
          <w:lang w:eastAsia="ru-RU"/>
        </w:rPr>
        <w:t>θ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 </w:t>
      </w:r>
      <w:r w:rsidRPr="00C15B40">
        <w:rPr>
          <w:rFonts w:ascii="MJI" w:eastAsia="Times New Roman" w:hAnsi="MJI" w:cs="Times New Roman"/>
          <w:color w:val="000000"/>
          <w:sz w:val="29"/>
          <w:szCs w:val="29"/>
          <w:lang w:eastAsia="ru-RU"/>
        </w:rPr>
        <w:t>θ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ϵ [0,</w:t>
      </w:r>
      <w:r w:rsidRPr="00C15B40">
        <w:rPr>
          <w:rFonts w:ascii="MJI" w:eastAsia="Times New Roman" w:hAnsi="MJI" w:cs="Times New Roman"/>
          <w:color w:val="000000"/>
          <w:sz w:val="29"/>
          <w:szCs w:val="29"/>
          <w:lang w:eastAsia="ru-RU"/>
        </w:rPr>
        <w:t>π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 </w:t>
      </w:r>
      <w:r w:rsidRPr="00C15B40">
        <w:rPr>
          <w:rFonts w:ascii="MJI" w:eastAsia="Times New Roman" w:hAnsi="MJI" w:cs="Times New Roman"/>
          <w:color w:val="000000"/>
          <w:sz w:val="29"/>
          <w:szCs w:val="29"/>
          <w:lang w:eastAsia="ru-RU"/>
        </w:rPr>
        <w:t>φ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ϵ [0,2</w:t>
      </w:r>
      <w:r w:rsidRPr="00C15B40">
        <w:rPr>
          <w:rFonts w:ascii="MJI" w:eastAsia="Times New Roman" w:hAnsi="MJI" w:cs="Times New Roman"/>
          <w:color w:val="000000"/>
          <w:sz w:val="29"/>
          <w:szCs w:val="29"/>
          <w:lang w:eastAsia="ru-RU"/>
        </w:rPr>
        <w:t>π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C15B40" w:rsidRPr="00C15B40" w:rsidRDefault="00C15B40" w:rsidP="00C15B40">
      <w:pPr>
        <w:shd w:val="clear" w:color="auto" w:fill="EEEE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ru-RU"/>
        </w:rPr>
        <w:t>Определение.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Диаметрально противоположными точками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называются любые две точки на поверхности шара (сфере), которые соединены диаметром.</w:t>
      </w:r>
    </w:p>
    <w:p w:rsidR="00C15B40" w:rsidRPr="00C15B40" w:rsidRDefault="00C15B40" w:rsidP="00C15B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Основные свойства сферы и шара</w:t>
      </w:r>
    </w:p>
    <w:p w:rsidR="00C15B40" w:rsidRPr="00C15B40" w:rsidRDefault="00C15B40" w:rsidP="00C15B40">
      <w:pPr>
        <w:shd w:val="clear" w:color="auto" w:fill="EEEE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Все точки сферы одинаково удалены от центра.</w:t>
      </w:r>
    </w:p>
    <w:p w:rsidR="00C15B40" w:rsidRPr="00C15B40" w:rsidRDefault="00C15B40" w:rsidP="00C15B40">
      <w:pPr>
        <w:shd w:val="clear" w:color="auto" w:fill="DDDDD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Любое сечение сферы плоскостью является окружностью.</w:t>
      </w:r>
    </w:p>
    <w:p w:rsidR="00C15B40" w:rsidRPr="00C15B40" w:rsidRDefault="00C15B40" w:rsidP="00C15B40">
      <w:pPr>
        <w:shd w:val="clear" w:color="auto" w:fill="EEEE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Любое сечение шара плоскостью есть кругом.</w:t>
      </w:r>
    </w:p>
    <w:p w:rsidR="00C15B40" w:rsidRPr="00C15B40" w:rsidRDefault="00C15B40" w:rsidP="00C15B40">
      <w:pPr>
        <w:shd w:val="clear" w:color="auto" w:fill="DDDDD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Сфера имеет наибольший объём среди всех пространственных фигур с одинаковой площадью поверхности.</w:t>
      </w:r>
    </w:p>
    <w:p w:rsidR="00C15B40" w:rsidRPr="00C15B40" w:rsidRDefault="00C15B40" w:rsidP="00C15B40">
      <w:pPr>
        <w:shd w:val="clear" w:color="auto" w:fill="EEEE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Через любые две диаметрально противоположные точки можно провести множество больших окружностей для сферы или кругов для шара.</w:t>
      </w:r>
    </w:p>
    <w:p w:rsidR="00C15B40" w:rsidRPr="00C15B40" w:rsidRDefault="00C15B40" w:rsidP="00C15B40">
      <w:pPr>
        <w:shd w:val="clear" w:color="auto" w:fill="DDDDD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Через любые две точки, кроме диаметрально противоположных точек, можно провести только одну большую окружность для сферы или большой круг для шара.</w:t>
      </w:r>
    </w:p>
    <w:p w:rsidR="00C15B40" w:rsidRPr="00C15B40" w:rsidRDefault="00C15B40" w:rsidP="00C15B40">
      <w:pPr>
        <w:shd w:val="clear" w:color="auto" w:fill="EEEE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Любые два больших круга одного шара пересекаются по прямой, проходящей через центр шара, а окружности пересекаются в двух диаметрально противоположных точках.</w:t>
      </w:r>
    </w:p>
    <w:p w:rsidR="00C15B40" w:rsidRPr="00C15B40" w:rsidRDefault="00C15B40" w:rsidP="00C15B40">
      <w:pPr>
        <w:shd w:val="clear" w:color="auto" w:fill="DDDDDD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Если расстояние между центрами любых двух шаров меньше суммы их радиусов и больше модуля разности их радиусов, то такие шары </w:t>
      </w:r>
      <w:r w:rsidRPr="00C1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пересекаются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 плоскости пересечения образуется круг.</w:t>
      </w:r>
    </w:p>
    <w:p w:rsidR="00C15B40" w:rsidRPr="00C15B40" w:rsidRDefault="00C15B40" w:rsidP="00C1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B40" w:rsidRPr="00C15B40" w:rsidRDefault="00C15B40" w:rsidP="00C15B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Секущая, хорда, секущая плоскость сферы и их свойства</w:t>
      </w:r>
    </w:p>
    <w:p w:rsidR="00C15B40" w:rsidRPr="00C15B40" w:rsidRDefault="00C15B40" w:rsidP="00C15B40">
      <w:pPr>
        <w:shd w:val="clear" w:color="auto" w:fill="EEEE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ru-RU"/>
        </w:rPr>
        <w:t>Определение.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Секущая сферы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прямая, которая пересекает сферу в двух точках. Точки пересечения называются </w:t>
      </w:r>
      <w:r w:rsidRPr="00C1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точками </w:t>
      </w:r>
      <w:proofErr w:type="spellStart"/>
      <w:r w:rsidRPr="00C1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протыкания</w:t>
      </w:r>
      <w:proofErr w:type="spellEnd"/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поверхности или точками входа и выхода на поверхности.</w:t>
      </w:r>
    </w:p>
    <w:p w:rsidR="00C15B40" w:rsidRPr="00C15B40" w:rsidRDefault="00C15B40" w:rsidP="00C15B40">
      <w:pPr>
        <w:shd w:val="clear" w:color="auto" w:fill="EEEE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ru-RU"/>
        </w:rPr>
        <w:t>Определение.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Хорда сферы (шара)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отрезок, соединяющий две точки сферы (поверхности шара).</w:t>
      </w:r>
    </w:p>
    <w:p w:rsidR="00C15B40" w:rsidRPr="00C15B40" w:rsidRDefault="00C15B40" w:rsidP="00C15B40">
      <w:pPr>
        <w:shd w:val="clear" w:color="auto" w:fill="EEEE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ru-RU"/>
        </w:rPr>
        <w:t>Определение.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Секущая плоскость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плоскость, которая пересекает сферу.</w:t>
      </w:r>
    </w:p>
    <w:p w:rsidR="00C15B40" w:rsidRPr="00C15B40" w:rsidRDefault="00C15B40" w:rsidP="00C15B40">
      <w:pPr>
        <w:shd w:val="clear" w:color="auto" w:fill="EEEE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ru-RU"/>
        </w:rPr>
        <w:t>Определение.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Диаметральная плоскость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это секущая плоскость, проходящая через центр сферы или шара, </w:t>
      </w:r>
      <w:proofErr w:type="spellStart"/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сеченме</w:t>
      </w:r>
      <w:proofErr w:type="spellEnd"/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образует соответственно </w:t>
      </w:r>
      <w:r w:rsidRPr="00C1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большую окружность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C1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большой круг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Большая окружность и большой круг имеют центр, который совпадают с центром сферы (шара).</w:t>
      </w:r>
    </w:p>
    <w:p w:rsidR="00C15B40" w:rsidRPr="00C15B40" w:rsidRDefault="00C15B40" w:rsidP="00C15B40">
      <w:pPr>
        <w:shd w:val="clear" w:color="auto" w:fill="EEEE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Любая хорда, проходящая через центр сферы (шара) является диаметром.</w:t>
      </w:r>
    </w:p>
    <w:p w:rsidR="00C15B40" w:rsidRPr="00C15B40" w:rsidRDefault="00C15B40" w:rsidP="00C15B40">
      <w:pPr>
        <w:shd w:val="clear" w:color="auto" w:fill="DDDDD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Хорда является отрезком секущей прямой.</w:t>
      </w:r>
    </w:p>
    <w:p w:rsidR="00C15B40" w:rsidRPr="00C15B40" w:rsidRDefault="00C15B40" w:rsidP="00C15B40">
      <w:pPr>
        <w:shd w:val="clear" w:color="auto" w:fill="EEEE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 </w:t>
      </w:r>
      <w:r w:rsidRPr="00C15B40">
        <w:rPr>
          <w:rFonts w:ascii="MJI" w:eastAsia="Times New Roman" w:hAnsi="MJI" w:cs="Times New Roman"/>
          <w:color w:val="000000"/>
          <w:sz w:val="29"/>
          <w:szCs w:val="29"/>
          <w:lang w:eastAsia="ru-RU"/>
        </w:rPr>
        <w:t>d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центра сферы до секущей всегда меньше чем радиус сферы:</w:t>
      </w:r>
    </w:p>
    <w:p w:rsidR="00C15B40" w:rsidRPr="00C15B40" w:rsidRDefault="00C15B40" w:rsidP="00C15B40">
      <w:pPr>
        <w:shd w:val="clear" w:color="auto" w:fill="EEEE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40">
        <w:rPr>
          <w:rFonts w:ascii="MJI" w:eastAsia="Times New Roman" w:hAnsi="MJI" w:cs="Times New Roman"/>
          <w:color w:val="000000"/>
          <w:sz w:val="29"/>
          <w:szCs w:val="29"/>
          <w:lang w:eastAsia="ru-RU"/>
        </w:rPr>
        <w:t>d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&lt; R</w:t>
      </w:r>
    </w:p>
    <w:p w:rsidR="00C15B40" w:rsidRPr="00C15B40" w:rsidRDefault="00C15B40" w:rsidP="00C15B40">
      <w:pPr>
        <w:shd w:val="clear" w:color="auto" w:fill="DDDDD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 </w:t>
      </w:r>
      <w:r w:rsidRPr="00C15B40">
        <w:rPr>
          <w:rFonts w:ascii="MJI" w:eastAsia="Times New Roman" w:hAnsi="MJI" w:cs="Times New Roman"/>
          <w:color w:val="000000"/>
          <w:sz w:val="29"/>
          <w:szCs w:val="29"/>
          <w:lang w:eastAsia="ru-RU"/>
        </w:rPr>
        <w:t>m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между секущей плоскостью и центром сферы всегда меньше радиуса R:</w:t>
      </w:r>
    </w:p>
    <w:p w:rsidR="00C15B40" w:rsidRPr="00C15B40" w:rsidRDefault="00C15B40" w:rsidP="00C15B40">
      <w:pPr>
        <w:shd w:val="clear" w:color="auto" w:fill="DDDDDD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40">
        <w:rPr>
          <w:rFonts w:ascii="MJI" w:eastAsia="Times New Roman" w:hAnsi="MJI" w:cs="Times New Roman"/>
          <w:color w:val="000000"/>
          <w:sz w:val="29"/>
          <w:szCs w:val="29"/>
          <w:lang w:eastAsia="ru-RU"/>
        </w:rPr>
        <w:t>m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&lt; R</w:t>
      </w:r>
    </w:p>
    <w:p w:rsidR="00C15B40" w:rsidRPr="00C15B40" w:rsidRDefault="00C15B40" w:rsidP="00C15B40">
      <w:pPr>
        <w:shd w:val="clear" w:color="auto" w:fill="EEEE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Местом сечения секущей плоскости на сфере всегда будет </w:t>
      </w:r>
      <w:r w:rsidRPr="00C1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малая окружность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на шаре местом сечения будет </w:t>
      </w:r>
      <w:r w:rsidRPr="00C1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малый круг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Малая окружность и малый круг имеют свои центры, не </w:t>
      </w:r>
      <w:proofErr w:type="gramStart"/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совпадающих</w:t>
      </w:r>
      <w:proofErr w:type="gramEnd"/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центром сферы (шара). Радиус </w:t>
      </w:r>
      <w:r w:rsidRPr="00C15B40">
        <w:rPr>
          <w:rFonts w:ascii="MJI" w:eastAsia="Times New Roman" w:hAnsi="MJI" w:cs="Times New Roman"/>
          <w:color w:val="000000"/>
          <w:sz w:val="29"/>
          <w:szCs w:val="29"/>
          <w:lang w:eastAsia="ru-RU"/>
        </w:rPr>
        <w:t>r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такого круга можно найти по формуле:</w:t>
      </w:r>
    </w:p>
    <w:p w:rsidR="00C15B40" w:rsidRPr="00C15B40" w:rsidRDefault="00C15B40" w:rsidP="00C15B40">
      <w:pPr>
        <w:shd w:val="clear" w:color="auto" w:fill="EEEE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40">
        <w:rPr>
          <w:rFonts w:ascii="MJI" w:eastAsia="Times New Roman" w:hAnsi="MJI" w:cs="Times New Roman"/>
          <w:color w:val="000000"/>
          <w:sz w:val="29"/>
          <w:szCs w:val="29"/>
          <w:lang w:eastAsia="ru-RU"/>
        </w:rPr>
        <w:t>r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√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2" w:color="000000" w:frame="1"/>
          <w:lang w:eastAsia="ru-RU"/>
        </w:rPr>
        <w:t>R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2" w:color="000000" w:frame="1"/>
          <w:vertAlign w:val="superscript"/>
          <w:lang w:eastAsia="ru-RU"/>
        </w:rPr>
        <w:t>2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2" w:color="000000" w:frame="1"/>
          <w:lang w:eastAsia="ru-RU"/>
        </w:rPr>
        <w:t> - </w:t>
      </w:r>
      <w:r w:rsidRPr="00C15B40">
        <w:rPr>
          <w:rFonts w:ascii="MJI" w:eastAsia="Times New Roman" w:hAnsi="MJI" w:cs="Times New Roman"/>
          <w:color w:val="000000"/>
          <w:sz w:val="29"/>
          <w:szCs w:val="29"/>
          <w:bdr w:val="single" w:sz="6" w:space="2" w:color="000000" w:frame="1"/>
          <w:lang w:eastAsia="ru-RU"/>
        </w:rPr>
        <w:t>m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2" w:color="000000" w:frame="1"/>
          <w:vertAlign w:val="superscript"/>
          <w:lang w:eastAsia="ru-RU"/>
        </w:rPr>
        <w:t>2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15B40" w:rsidRPr="00C15B40" w:rsidRDefault="00C15B40" w:rsidP="00C15B40">
      <w:pPr>
        <w:shd w:val="clear" w:color="auto" w:fill="EEEE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R - радиус сферы (шара), </w:t>
      </w:r>
      <w:r w:rsidRPr="00C15B40">
        <w:rPr>
          <w:rFonts w:ascii="MJI" w:eastAsia="Times New Roman" w:hAnsi="MJI" w:cs="Times New Roman"/>
          <w:color w:val="000000"/>
          <w:sz w:val="29"/>
          <w:szCs w:val="29"/>
          <w:lang w:eastAsia="ru-RU"/>
        </w:rPr>
        <w:t>m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расстояние от центра шара до секущей плоскости.</w:t>
      </w:r>
    </w:p>
    <w:p w:rsidR="00C15B40" w:rsidRPr="00C15B40" w:rsidRDefault="00C15B40" w:rsidP="00C15B40">
      <w:pPr>
        <w:shd w:val="clear" w:color="auto" w:fill="EEEE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ru-RU"/>
        </w:rPr>
        <w:t>Определение.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Полусфера (</w:t>
      </w:r>
      <w:proofErr w:type="spellStart"/>
      <w:r w:rsidRPr="00C1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полушар</w:t>
      </w:r>
      <w:proofErr w:type="spellEnd"/>
      <w:r w:rsidRPr="00C1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половина сферы (шара), которая образуется при ее сечении диаметральной плоскостью.</w:t>
      </w:r>
    </w:p>
    <w:p w:rsidR="00C15B40" w:rsidRPr="00C15B40" w:rsidRDefault="00C15B40" w:rsidP="00C15B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Касательная, касательная плоскость к сфере и их свойства</w:t>
      </w:r>
    </w:p>
    <w:p w:rsidR="00C15B40" w:rsidRPr="00C15B40" w:rsidRDefault="00C15B40" w:rsidP="00C15B40">
      <w:pPr>
        <w:shd w:val="clear" w:color="auto" w:fill="EEEE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5B40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ru-RU"/>
        </w:rPr>
        <w:t>Определение</w:t>
      </w:r>
      <w:proofErr w:type="gramStart"/>
      <w:r w:rsidRPr="00C15B40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ru-RU"/>
        </w:rPr>
        <w:t>.</w:t>
      </w:r>
      <w:r w:rsidRPr="00C1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C1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асательная</w:t>
      </w:r>
      <w:proofErr w:type="spellEnd"/>
      <w:r w:rsidRPr="00C1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 сфере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прямая, которая касается сферы только в одной точке.</w:t>
      </w:r>
    </w:p>
    <w:p w:rsidR="00C15B40" w:rsidRPr="00C15B40" w:rsidRDefault="00C15B40" w:rsidP="00C15B40">
      <w:pPr>
        <w:shd w:val="clear" w:color="auto" w:fill="EEEE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5B40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ru-RU"/>
        </w:rPr>
        <w:t>Определение</w:t>
      </w:r>
      <w:proofErr w:type="gramStart"/>
      <w:r w:rsidRPr="00C15B40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ru-RU"/>
        </w:rPr>
        <w:t>.</w:t>
      </w:r>
      <w:r w:rsidRPr="00C1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C1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асательная</w:t>
      </w:r>
      <w:proofErr w:type="spellEnd"/>
      <w:r w:rsidRPr="00C1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плоскость к сфере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плоскость, которая соприкасается со сферой только в одной точке.</w:t>
      </w:r>
    </w:p>
    <w:p w:rsidR="00C15B40" w:rsidRPr="00C15B40" w:rsidRDefault="00C15B40" w:rsidP="00C15B40">
      <w:pPr>
        <w:shd w:val="clear" w:color="auto" w:fill="EEEE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Касательная пряма (плоскость) всегда перпендикулярна радиусу </w:t>
      </w:r>
      <w:proofErr w:type="gramStart"/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сферы</w:t>
      </w:r>
      <w:proofErr w:type="gramEnd"/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проведенному к точке соприкосновения</w:t>
      </w:r>
    </w:p>
    <w:p w:rsidR="00C15B40" w:rsidRPr="00C15B40" w:rsidRDefault="00C15B40" w:rsidP="00C15B40">
      <w:pPr>
        <w:shd w:val="clear" w:color="auto" w:fill="DDDDDD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центра сферы до касательной прямой (плоскости) равно радиусу сферы.</w:t>
      </w:r>
    </w:p>
    <w:p w:rsidR="00C15B40" w:rsidRPr="00C15B40" w:rsidRDefault="00C15B40" w:rsidP="00C15B40">
      <w:pPr>
        <w:shd w:val="clear" w:color="auto" w:fill="EEEE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813175" cy="3813175"/>
            <wp:effectExtent l="0" t="0" r="0" b="0"/>
            <wp:docPr id="4" name="Рисунок 4" descr="Сегмент шара с обозначен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гмент шара с обозначения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B40" w:rsidRPr="00C15B40" w:rsidRDefault="00C15B40" w:rsidP="00C15B40">
      <w:pPr>
        <w:shd w:val="clear" w:color="auto" w:fill="EEEE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ru-RU"/>
        </w:rPr>
        <w:t>Определение.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Сегмент шара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часть шара, которая отсекается от шара секущей плоскостью. </w:t>
      </w:r>
      <w:r w:rsidRPr="00C1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Основой сегмента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называют круг, который образовался в месте сечения. </w:t>
      </w:r>
      <w:r w:rsidRPr="00C1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Высотой сегмента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5B40">
        <w:rPr>
          <w:rFonts w:ascii="MJI" w:eastAsia="Times New Roman" w:hAnsi="MJI" w:cs="Times New Roman"/>
          <w:color w:val="000000"/>
          <w:sz w:val="29"/>
          <w:szCs w:val="29"/>
          <w:lang w:eastAsia="ru-RU"/>
        </w:rPr>
        <w:t>h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называют длину перпендикуляра проведенного с середины основы сегмента к поверхности сегмента.</w:t>
      </w:r>
    </w:p>
    <w:p w:rsidR="00C15B40" w:rsidRPr="00C15B40" w:rsidRDefault="00C15B40" w:rsidP="00C15B40">
      <w:pPr>
        <w:shd w:val="clear" w:color="auto" w:fill="EEEE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b/>
          <w:bCs/>
          <w:i/>
          <w:iCs/>
          <w:color w:val="009900"/>
          <w:sz w:val="24"/>
          <w:szCs w:val="24"/>
          <w:shd w:val="clear" w:color="auto" w:fill="FFFFFF"/>
          <w:lang w:eastAsia="ru-RU"/>
        </w:rPr>
        <w:t>Формула.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Площадь внешней поверхности сегмента сферы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высотой </w:t>
      </w:r>
      <w:r w:rsidRPr="00C15B40">
        <w:rPr>
          <w:rFonts w:ascii="MJI" w:eastAsia="Times New Roman" w:hAnsi="MJI" w:cs="Times New Roman"/>
          <w:color w:val="000000"/>
          <w:sz w:val="29"/>
          <w:szCs w:val="29"/>
          <w:lang w:eastAsia="ru-RU"/>
        </w:rPr>
        <w:t>h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через радиус сферы R:</w:t>
      </w:r>
    </w:p>
    <w:p w:rsidR="00C15B40" w:rsidRPr="00C15B40" w:rsidRDefault="00C15B40" w:rsidP="00C15B40">
      <w:pPr>
        <w:shd w:val="clear" w:color="auto" w:fill="EEEEFF"/>
        <w:spacing w:before="15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 = 2</w:t>
      </w:r>
      <w:r w:rsidRPr="00C15B40">
        <w:rPr>
          <w:rFonts w:ascii="MJI" w:eastAsia="Times New Roman" w:hAnsi="MJI" w:cs="Times New Roman"/>
          <w:color w:val="000000"/>
          <w:sz w:val="29"/>
          <w:szCs w:val="29"/>
          <w:lang w:eastAsia="ru-RU"/>
        </w:rPr>
        <w:t>π</w:t>
      </w:r>
      <w:proofErr w:type="spellStart"/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</w:t>
      </w:r>
      <w:r w:rsidRPr="00C15B40">
        <w:rPr>
          <w:rFonts w:ascii="MJI" w:eastAsia="Times New Roman" w:hAnsi="MJI" w:cs="Times New Roman"/>
          <w:color w:val="000000"/>
          <w:sz w:val="29"/>
          <w:szCs w:val="29"/>
          <w:lang w:eastAsia="ru-RU"/>
        </w:rPr>
        <w:t>h</w:t>
      </w:r>
      <w:proofErr w:type="spellEnd"/>
    </w:p>
    <w:p w:rsidR="00C15B40" w:rsidRPr="00C15B40" w:rsidRDefault="00C15B40" w:rsidP="00C15B40">
      <w:pPr>
        <w:shd w:val="clear" w:color="auto" w:fill="EEEE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b/>
          <w:bCs/>
          <w:i/>
          <w:iCs/>
          <w:color w:val="009900"/>
          <w:sz w:val="24"/>
          <w:szCs w:val="24"/>
          <w:shd w:val="clear" w:color="auto" w:fill="FFFFFF"/>
          <w:lang w:eastAsia="ru-RU"/>
        </w:rPr>
        <w:t>Формула.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Объём сегмента сферы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высотой </w:t>
      </w:r>
      <w:r w:rsidRPr="00C15B40">
        <w:rPr>
          <w:rFonts w:ascii="MJI" w:eastAsia="Times New Roman" w:hAnsi="MJI" w:cs="Times New Roman"/>
          <w:color w:val="000000"/>
          <w:sz w:val="29"/>
          <w:szCs w:val="29"/>
          <w:lang w:eastAsia="ru-RU"/>
        </w:rPr>
        <w:t>h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через радиус сферы 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432"/>
        <w:gridCol w:w="860"/>
      </w:tblGrid>
      <w:tr w:rsidR="00C15B40" w:rsidRPr="00C15B40" w:rsidTr="00C15B4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15B40" w:rsidRPr="00C15B40" w:rsidRDefault="00C15B40" w:rsidP="00C1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C15B40" w:rsidRPr="00C15B40" w:rsidRDefault="00C15B40" w:rsidP="00C1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40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h</w:t>
            </w:r>
            <w:r w:rsidRPr="00C15B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15B40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π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5B40" w:rsidRPr="00C15B40" w:rsidRDefault="00C15B40" w:rsidP="00C1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(3R - </w:t>
            </w:r>
            <w:r w:rsidRPr="00C15B40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h</w:t>
            </w:r>
            <w:r w:rsidRPr="00C1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15B40" w:rsidRPr="00C15B40" w:rsidTr="00C15B4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15B40" w:rsidRPr="00C15B40" w:rsidRDefault="00C15B40" w:rsidP="00C1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B40" w:rsidRPr="00C15B40" w:rsidRDefault="00C15B40" w:rsidP="00C1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C15B40" w:rsidRPr="00C15B40" w:rsidRDefault="00C15B40" w:rsidP="00C1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5B40" w:rsidRPr="00C15B40" w:rsidRDefault="00C15B40" w:rsidP="00C15B40">
      <w:pPr>
        <w:shd w:val="clear" w:color="auto" w:fill="EEEE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3175" cy="2191385"/>
            <wp:effectExtent l="0" t="0" r="0" b="0"/>
            <wp:docPr id="3" name="Рисунок 3" descr="Срез шара с обозначен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рез шара с обозначения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B40" w:rsidRPr="00C15B40" w:rsidRDefault="00C15B40" w:rsidP="00C15B40">
      <w:pPr>
        <w:shd w:val="clear" w:color="auto" w:fill="EEEE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ru-RU"/>
        </w:rPr>
        <w:t>Определение.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Срез шара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часть шара, которая образуется в результате его сечения двумя параллельными плоскостями и находится между ними.</w:t>
      </w:r>
    </w:p>
    <w:p w:rsidR="00C15B40" w:rsidRPr="00C15B40" w:rsidRDefault="00C15B40" w:rsidP="00C15B40">
      <w:pPr>
        <w:shd w:val="clear" w:color="auto" w:fill="EEEE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813175" cy="3813175"/>
            <wp:effectExtent l="0" t="0" r="0" b="0"/>
            <wp:docPr id="2" name="Рисунок 2" descr="Сектор шара с обозначен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ектор шара с обозначения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B40" w:rsidRPr="00C15B40" w:rsidRDefault="00C15B40" w:rsidP="00C15B40">
      <w:pPr>
        <w:shd w:val="clear" w:color="auto" w:fill="EEEE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ru-RU"/>
        </w:rPr>
        <w:t>Определение.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Сектором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называется часть шара, ограниченная совокупностью всех лучей, исходящих из центра шара</w:t>
      </w:r>
      <w:proofErr w:type="gramStart"/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образующих круг на его поверхности с радиусом </w:t>
      </w:r>
      <w:r w:rsidRPr="00C15B40">
        <w:rPr>
          <w:rFonts w:ascii="MJI" w:eastAsia="Times New Roman" w:hAnsi="MJI" w:cs="Times New Roman"/>
          <w:color w:val="000000"/>
          <w:sz w:val="29"/>
          <w:szCs w:val="29"/>
          <w:lang w:eastAsia="ru-RU"/>
        </w:rPr>
        <w:t>r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5B40" w:rsidRPr="00C15B40" w:rsidRDefault="00C15B40" w:rsidP="00C15B40">
      <w:pPr>
        <w:shd w:val="clear" w:color="auto" w:fill="EEEE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b/>
          <w:bCs/>
          <w:i/>
          <w:iCs/>
          <w:color w:val="009900"/>
          <w:sz w:val="24"/>
          <w:szCs w:val="24"/>
          <w:shd w:val="clear" w:color="auto" w:fill="FFFFFF"/>
          <w:lang w:eastAsia="ru-RU"/>
        </w:rPr>
        <w:t>Формула.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Площадь поверхности сектора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S с высотой O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 </w:t>
      </w:r>
      <w:r w:rsidRPr="00C15B40">
        <w:rPr>
          <w:rFonts w:ascii="MJI" w:eastAsia="Times New Roman" w:hAnsi="MJI" w:cs="Times New Roman"/>
          <w:color w:val="000000"/>
          <w:sz w:val="29"/>
          <w:szCs w:val="29"/>
          <w:lang w:eastAsia="ru-RU"/>
        </w:rPr>
        <w:t>(h)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через радиус шара OH (R):</w:t>
      </w:r>
    </w:p>
    <w:p w:rsidR="00C15B40" w:rsidRPr="00C15B40" w:rsidRDefault="00C15B40" w:rsidP="00C15B40">
      <w:pPr>
        <w:shd w:val="clear" w:color="auto" w:fill="EEEEFF"/>
        <w:spacing w:before="15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 = </w:t>
      </w:r>
      <w:proofErr w:type="gramStart"/>
      <w:r w:rsidRPr="00C15B40">
        <w:rPr>
          <w:rFonts w:ascii="MJI" w:eastAsia="Times New Roman" w:hAnsi="MJI" w:cs="Times New Roman"/>
          <w:color w:val="000000"/>
          <w:sz w:val="29"/>
          <w:szCs w:val="29"/>
          <w:lang w:eastAsia="ru-RU"/>
        </w:rPr>
        <w:t>π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R(</w:t>
      </w:r>
      <w:proofErr w:type="gramEnd"/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Pr="00C15B40">
        <w:rPr>
          <w:rFonts w:ascii="MJI" w:eastAsia="Times New Roman" w:hAnsi="MJI" w:cs="Times New Roman"/>
          <w:color w:val="000000"/>
          <w:sz w:val="29"/>
          <w:szCs w:val="29"/>
          <w:lang w:val="en-US" w:eastAsia="ru-RU"/>
        </w:rPr>
        <w:t>h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√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2" w:color="000000" w:frame="1"/>
          <w:lang w:val="en-US" w:eastAsia="ru-RU"/>
        </w:rPr>
        <w:t>2</w:t>
      </w:r>
      <w:r w:rsidRPr="00C15B40">
        <w:rPr>
          <w:rFonts w:ascii="MJI" w:eastAsia="Times New Roman" w:hAnsi="MJI" w:cs="Times New Roman"/>
          <w:color w:val="000000"/>
          <w:sz w:val="29"/>
          <w:szCs w:val="29"/>
          <w:bdr w:val="single" w:sz="6" w:space="2" w:color="000000" w:frame="1"/>
          <w:lang w:val="en-US" w:eastAsia="ru-RU"/>
        </w:rPr>
        <w:t>h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2" w:color="000000" w:frame="1"/>
          <w:lang w:val="en-US" w:eastAsia="ru-RU"/>
        </w:rPr>
        <w:t>R - </w:t>
      </w:r>
      <w:r w:rsidRPr="00C15B40">
        <w:rPr>
          <w:rFonts w:ascii="MJI" w:eastAsia="Times New Roman" w:hAnsi="MJI" w:cs="Times New Roman"/>
          <w:color w:val="000000"/>
          <w:sz w:val="29"/>
          <w:szCs w:val="29"/>
          <w:bdr w:val="single" w:sz="6" w:space="2" w:color="000000" w:frame="1"/>
          <w:lang w:val="en-US" w:eastAsia="ru-RU"/>
        </w:rPr>
        <w:t>h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2" w:color="000000" w:frame="1"/>
          <w:vertAlign w:val="superscript"/>
          <w:lang w:val="en-US" w:eastAsia="ru-RU"/>
        </w:rPr>
        <w:t>2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C15B40" w:rsidRPr="00C15B40" w:rsidRDefault="00C15B40" w:rsidP="00C15B40">
      <w:pPr>
        <w:shd w:val="clear" w:color="auto" w:fill="EEEE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b/>
          <w:bCs/>
          <w:i/>
          <w:iCs/>
          <w:color w:val="009900"/>
          <w:sz w:val="24"/>
          <w:szCs w:val="24"/>
          <w:shd w:val="clear" w:color="auto" w:fill="FFFFFF"/>
          <w:lang w:eastAsia="ru-RU"/>
        </w:rPr>
        <w:t>Формула</w:t>
      </w:r>
      <w:r w:rsidRPr="00C15B40">
        <w:rPr>
          <w:rFonts w:ascii="Times New Roman" w:eastAsia="Times New Roman" w:hAnsi="Times New Roman" w:cs="Times New Roman"/>
          <w:b/>
          <w:bCs/>
          <w:i/>
          <w:iCs/>
          <w:color w:val="009900"/>
          <w:sz w:val="24"/>
          <w:szCs w:val="24"/>
          <w:shd w:val="clear" w:color="auto" w:fill="FFFFFF"/>
          <w:lang w:val="en-US" w:eastAsia="ru-RU"/>
        </w:rPr>
        <w:t>.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1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Объём сектора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V с высотой O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 </w:t>
      </w:r>
      <w:r w:rsidRPr="00C15B40">
        <w:rPr>
          <w:rFonts w:ascii="MJI" w:eastAsia="Times New Roman" w:hAnsi="MJI" w:cs="Times New Roman"/>
          <w:color w:val="000000"/>
          <w:sz w:val="29"/>
          <w:szCs w:val="29"/>
          <w:lang w:eastAsia="ru-RU"/>
        </w:rPr>
        <w:t>(h)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через радиус шара OH (R):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727"/>
      </w:tblGrid>
      <w:tr w:rsidR="00C15B40" w:rsidRPr="00C15B40" w:rsidTr="00C15B4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15B40" w:rsidRPr="00C15B40" w:rsidRDefault="00C15B40" w:rsidP="00C1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C15B40" w:rsidRPr="00C15B40" w:rsidRDefault="00C15B40" w:rsidP="00C1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15B40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π</w:t>
            </w:r>
            <w:r w:rsidRPr="00C1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r w:rsidRPr="00C15B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15B40">
              <w:rPr>
                <w:rFonts w:ascii="MJI" w:eastAsia="Times New Roman" w:hAnsi="MJI" w:cs="Times New Roman"/>
                <w:sz w:val="29"/>
                <w:szCs w:val="29"/>
                <w:lang w:eastAsia="ru-RU"/>
              </w:rPr>
              <w:t>h</w:t>
            </w:r>
          </w:p>
        </w:tc>
      </w:tr>
      <w:tr w:rsidR="00C15B40" w:rsidRPr="00C15B40" w:rsidTr="00C15B4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15B40" w:rsidRPr="00C15B40" w:rsidRDefault="00C15B40" w:rsidP="00C1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B40" w:rsidRPr="00C15B40" w:rsidRDefault="00C15B40" w:rsidP="00C1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15B40" w:rsidRPr="00C15B40" w:rsidRDefault="00C15B40" w:rsidP="00C15B40">
      <w:pPr>
        <w:shd w:val="clear" w:color="auto" w:fill="EEEE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ru-RU"/>
        </w:rPr>
        <w:t>Определение.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Касательными сферами (шарами)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называются любые две сферы (шара), которые имеют одну общую точку соприкосновения. Если расстояние между центрами больше суммы радиусов, то фигуры не касаются и не пересекаются.</w:t>
      </w:r>
    </w:p>
    <w:p w:rsidR="00C15B40" w:rsidRPr="00C15B40" w:rsidRDefault="00C15B40" w:rsidP="00C15B40">
      <w:pPr>
        <w:shd w:val="clear" w:color="auto" w:fill="EEEE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813175" cy="3813175"/>
            <wp:effectExtent l="0" t="0" r="0" b="0"/>
            <wp:docPr id="1" name="Рисунок 1" descr="Концентрические сф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нцентрические сфер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B40" w:rsidRPr="00C15B40" w:rsidRDefault="00C15B40" w:rsidP="00C15B40">
      <w:pPr>
        <w:shd w:val="clear" w:color="auto" w:fill="EEEE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40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shd w:val="clear" w:color="auto" w:fill="FFFFFF"/>
          <w:lang w:eastAsia="ru-RU"/>
        </w:rPr>
        <w:t>Определение.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5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Концентрическими сферами</w:t>
      </w:r>
      <w:r w:rsidRPr="00C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называются любые две сферы, которые имеют общий центр и радиусы различной длины.</w:t>
      </w:r>
    </w:p>
    <w:bookmarkStart w:id="0" w:name="_GoBack"/>
    <w:bookmarkEnd w:id="0"/>
    <w:p w:rsidR="002F519F" w:rsidRDefault="0021684C" w:rsidP="002168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FD0D5" wp14:editId="29FB3659">
                <wp:simplePos x="0" y="0"/>
                <wp:positionH relativeFrom="column">
                  <wp:posOffset>-778210</wp:posOffset>
                </wp:positionH>
                <wp:positionV relativeFrom="paragraph">
                  <wp:posOffset>-418165</wp:posOffset>
                </wp:positionV>
                <wp:extent cx="1578610" cy="163830"/>
                <wp:effectExtent l="0" t="0" r="0" b="7620"/>
                <wp:wrapNone/>
                <wp:docPr id="28" name="Прямоугольник 28" descr="S=2S_{osnov}+S_{bok}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7861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26" alt="S=2S_{osnov}+S_{bok}." style="position:absolute;margin-left:-61.3pt;margin-top:-32.95pt;width:124.3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" filled="f" stroked="f">
                <o:lock v:ext="edit" aspectratio="t"/>
              </v:rect>
            </w:pict>
          </mc:Fallback>
        </mc:AlternateContent>
      </w:r>
    </w:p>
    <w:sectPr w:rsidR="002F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J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61"/>
    <w:rsid w:val="0021684C"/>
    <w:rsid w:val="002F519F"/>
    <w:rsid w:val="006F1D61"/>
    <w:rsid w:val="00C1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5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B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msdefinition0">
    <w:name w:val="oms_definition0"/>
    <w:basedOn w:val="a0"/>
    <w:rsid w:val="00C15B40"/>
  </w:style>
  <w:style w:type="character" w:customStyle="1" w:styleId="omsdefinition1">
    <w:name w:val="oms_definition1"/>
    <w:basedOn w:val="a0"/>
    <w:rsid w:val="00C15B40"/>
  </w:style>
  <w:style w:type="character" w:customStyle="1" w:styleId="omsformula">
    <w:name w:val="oms_formula"/>
    <w:basedOn w:val="a0"/>
    <w:rsid w:val="00C15B40"/>
  </w:style>
  <w:style w:type="character" w:customStyle="1" w:styleId="omssqrt">
    <w:name w:val="oms_sqrt"/>
    <w:basedOn w:val="a0"/>
    <w:rsid w:val="00C15B40"/>
  </w:style>
  <w:style w:type="paragraph" w:styleId="a4">
    <w:name w:val="Balloon Text"/>
    <w:basedOn w:val="a"/>
    <w:link w:val="a5"/>
    <w:uiPriority w:val="99"/>
    <w:semiHidden/>
    <w:unhideWhenUsed/>
    <w:rsid w:val="00C1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5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B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msdefinition0">
    <w:name w:val="oms_definition0"/>
    <w:basedOn w:val="a0"/>
    <w:rsid w:val="00C15B40"/>
  </w:style>
  <w:style w:type="character" w:customStyle="1" w:styleId="omsdefinition1">
    <w:name w:val="oms_definition1"/>
    <w:basedOn w:val="a0"/>
    <w:rsid w:val="00C15B40"/>
  </w:style>
  <w:style w:type="character" w:customStyle="1" w:styleId="omsformula">
    <w:name w:val="oms_formula"/>
    <w:basedOn w:val="a0"/>
    <w:rsid w:val="00C15B40"/>
  </w:style>
  <w:style w:type="character" w:customStyle="1" w:styleId="omssqrt">
    <w:name w:val="oms_sqrt"/>
    <w:basedOn w:val="a0"/>
    <w:rsid w:val="00C15B40"/>
  </w:style>
  <w:style w:type="paragraph" w:styleId="a4">
    <w:name w:val="Balloon Text"/>
    <w:basedOn w:val="a"/>
    <w:link w:val="a5"/>
    <w:uiPriority w:val="99"/>
    <w:semiHidden/>
    <w:unhideWhenUsed/>
    <w:rsid w:val="00C1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0836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  <w:divsChild>
            <w:div w:id="8679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97212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600068230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  <w:divsChild>
            <w:div w:id="15767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78833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658465750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754085274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1987933383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595557644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813839270">
          <w:marLeft w:val="0"/>
          <w:marRight w:val="0"/>
          <w:marTop w:val="60"/>
          <w:marBottom w:val="60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125465713">
              <w:marLeft w:val="0"/>
              <w:marRight w:val="0"/>
              <w:marTop w:val="120"/>
              <w:marBottom w:val="120"/>
              <w:divBdr>
                <w:top w:val="single" w:sz="12" w:space="0" w:color="DDDDEE"/>
                <w:left w:val="single" w:sz="12" w:space="0" w:color="DDDDEE"/>
                <w:bottom w:val="single" w:sz="12" w:space="0" w:color="DDDDEE"/>
                <w:right w:val="single" w:sz="12" w:space="0" w:color="DDDDEE"/>
              </w:divBdr>
              <w:divsChild>
                <w:div w:id="18924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363694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1097991759">
          <w:marLeft w:val="0"/>
          <w:marRight w:val="0"/>
          <w:marTop w:val="60"/>
          <w:marBottom w:val="60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1892577156">
              <w:marLeft w:val="0"/>
              <w:marRight w:val="0"/>
              <w:marTop w:val="120"/>
              <w:marBottom w:val="120"/>
              <w:divBdr>
                <w:top w:val="single" w:sz="12" w:space="0" w:color="DDDDEE"/>
                <w:left w:val="single" w:sz="12" w:space="0" w:color="DDDDEE"/>
                <w:bottom w:val="single" w:sz="12" w:space="0" w:color="DDDDEE"/>
                <w:right w:val="single" w:sz="12" w:space="0" w:color="DDDDEE"/>
              </w:divBdr>
              <w:divsChild>
                <w:div w:id="9742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442909">
          <w:marLeft w:val="0"/>
          <w:marRight w:val="0"/>
          <w:marTop w:val="60"/>
          <w:marBottom w:val="60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124349621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290867371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1635872317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1406797502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164173061">
              <w:marLeft w:val="0"/>
              <w:marRight w:val="0"/>
              <w:marTop w:val="120"/>
              <w:marBottom w:val="120"/>
              <w:divBdr>
                <w:top w:val="single" w:sz="12" w:space="0" w:color="DDDDEE"/>
                <w:left w:val="single" w:sz="12" w:space="0" w:color="DDDDEE"/>
                <w:bottom w:val="single" w:sz="12" w:space="0" w:color="DDDDEE"/>
                <w:right w:val="single" w:sz="12" w:space="0" w:color="DDDDEE"/>
              </w:divBdr>
              <w:divsChild>
                <w:div w:id="8726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01202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418137417">
          <w:marLeft w:val="0"/>
          <w:marRight w:val="0"/>
          <w:marTop w:val="60"/>
          <w:marBottom w:val="60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1444421547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1731996948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1439832567">
              <w:marLeft w:val="0"/>
              <w:marRight w:val="0"/>
              <w:marTop w:val="120"/>
              <w:marBottom w:val="120"/>
              <w:divBdr>
                <w:top w:val="single" w:sz="12" w:space="0" w:color="DDDDEE"/>
                <w:left w:val="single" w:sz="12" w:space="0" w:color="DDDDEE"/>
                <w:bottom w:val="single" w:sz="12" w:space="0" w:color="DDDDEE"/>
                <w:right w:val="single" w:sz="12" w:space="0" w:color="DDDDEE"/>
              </w:divBdr>
              <w:divsChild>
                <w:div w:id="18074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98810">
          <w:marLeft w:val="0"/>
          <w:marRight w:val="0"/>
          <w:marTop w:val="60"/>
          <w:marBottom w:val="60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666250987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  <w:divsChild>
                <w:div w:id="3244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045164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554314733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</w:divsChild>
        </w:div>
        <w:div w:id="1209605066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  <w:divsChild>
            <w:div w:id="14436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67784">
          <w:marLeft w:val="0"/>
          <w:marRight w:val="0"/>
          <w:marTop w:val="60"/>
          <w:marBottom w:val="60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1081220080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  <w:divsChild>
                <w:div w:id="5660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79154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222327571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</w:divsChild>
        </w:div>
        <w:div w:id="90049640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1747142402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  <w:divsChild>
            <w:div w:id="18197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2020-04-07T12:58:00Z</dcterms:created>
  <dcterms:modified xsi:type="dcterms:W3CDTF">2020-04-07T12:58:00Z</dcterms:modified>
</cp:coreProperties>
</file>