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E2" w:rsidRPr="007868E2" w:rsidRDefault="007868E2" w:rsidP="007868E2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Ожоги – повреждение тканей организма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воздействия низких температур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в результате пулевого или осколочного ранения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в результате воздействия высоких температур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в результате внедрения болезнетворных микроорганизмов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868E2" w:rsidRPr="007868E2" w:rsidRDefault="007868E2" w:rsidP="007868E2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Отморожениям чаще всего подвергаются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конечности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внутренние органы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слизистые оболочки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живот и поясница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868E2" w:rsidRPr="007868E2" w:rsidRDefault="007868E2" w:rsidP="007868E2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Грелку со льдом при ожоге 3 степени можно прикладывать после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промывания водой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наложения повязки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протирания спиртом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удаления остатков одежды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868E2" w:rsidRPr="007868E2" w:rsidRDefault="007868E2" w:rsidP="007868E2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укусах жалящими насекомыми после удаления жала на рану</w:t>
      </w: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кладут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стерильную повязку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-:давящую повязку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примочку из нашатырного спирта с водой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примочку из 2 % раствора соды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868E2" w:rsidRPr="007868E2" w:rsidRDefault="007868E2" w:rsidP="007868E2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попадании в глаза АХОВ глаза необходимо промыть водой в</w:t>
      </w: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течении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2-3 минут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1-2 минут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5-10 минут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10-15 минут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 6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 4:</w:t>
      </w: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Освоение способов реанимации. Работа на тренажёре «Витим» для обучения приёмам оживления человека.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68E2" w:rsidRPr="007868E2" w:rsidRDefault="007868E2" w:rsidP="007868E2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клинической смерти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отсутствие сознания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отсутствие </w:t>
      </w:r>
      <w:proofErr w:type="spellStart"/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роговичного</w:t>
      </w:r>
      <w:proofErr w:type="spellEnd"/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зрачкового рефлекса и пульсации на сонной артерии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сильные боли в области сердца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отсутствие дыхания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68E2" w:rsidRPr="007868E2" w:rsidRDefault="007868E2" w:rsidP="007868E2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биологической смерти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-: отсутствие реакции зрачков на свет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отсутствие пульсации на сонной артерии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бледность кожных покровов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помутнение роговицы и появление феномена «кошачьего зрачка»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68E2" w:rsidRPr="007868E2" w:rsidRDefault="007868E2" w:rsidP="007868E2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Реанимация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оживление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лечение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операция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массаж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68E2" w:rsidRPr="007868E2" w:rsidRDefault="007868E2" w:rsidP="007868E2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Проводить ИВЛ следует даже при сохраненном сердцебиении и</w:t>
      </w: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самостоятельном дыхании</w:t>
      </w: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частота дыхательных движений не превышает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15 раз </w:t>
      </w:r>
      <w:proofErr w:type="gramStart"/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16 раз </w:t>
      </w:r>
      <w:proofErr w:type="gramStart"/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18 раз </w:t>
      </w:r>
      <w:proofErr w:type="gramStart"/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10 раз </w:t>
      </w:r>
      <w:proofErr w:type="gramStart"/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68E2" w:rsidRPr="007868E2" w:rsidRDefault="007868E2" w:rsidP="007868E2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успешного выполнения ИВЛ необходимо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обеспечить проходимость дыхательных путей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чрезмерно запрокинуть голову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недостаточно запрокинуть голову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color w:val="000000"/>
          <w:sz w:val="28"/>
          <w:szCs w:val="28"/>
        </w:rPr>
        <w:t>-: создать «собачий прикус»</w:t>
      </w:r>
    </w:p>
    <w:p w:rsidR="007868E2" w:rsidRPr="007868E2" w:rsidRDefault="007868E2" w:rsidP="007868E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68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706A" w:rsidRPr="007868E2" w:rsidRDefault="00FF706A" w:rsidP="007868E2">
      <w:pPr>
        <w:rPr>
          <w:rFonts w:ascii="Times New Roman" w:hAnsi="Times New Roman" w:cs="Times New Roman"/>
          <w:sz w:val="28"/>
          <w:szCs w:val="28"/>
        </w:rPr>
      </w:pPr>
    </w:p>
    <w:sectPr w:rsidR="00FF706A" w:rsidRPr="0078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56B"/>
    <w:multiLevelType w:val="multilevel"/>
    <w:tmpl w:val="30E41E9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61A8"/>
    <w:multiLevelType w:val="multilevel"/>
    <w:tmpl w:val="7C9CD4E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1A6D"/>
    <w:multiLevelType w:val="multilevel"/>
    <w:tmpl w:val="FC5CE54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76394"/>
    <w:multiLevelType w:val="multilevel"/>
    <w:tmpl w:val="BFB6618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301B2"/>
    <w:multiLevelType w:val="multilevel"/>
    <w:tmpl w:val="71B8115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C6946"/>
    <w:multiLevelType w:val="multilevel"/>
    <w:tmpl w:val="FC307A9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B6390"/>
    <w:multiLevelType w:val="multilevel"/>
    <w:tmpl w:val="B6DCCDA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712B9"/>
    <w:multiLevelType w:val="multilevel"/>
    <w:tmpl w:val="FB66167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A786A"/>
    <w:multiLevelType w:val="multilevel"/>
    <w:tmpl w:val="7A0208E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05730"/>
    <w:multiLevelType w:val="multilevel"/>
    <w:tmpl w:val="10E47A6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68E2"/>
    <w:rsid w:val="007868E2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2020-04-02T12:55:00Z</dcterms:created>
  <dcterms:modified xsi:type="dcterms:W3CDTF">2020-04-02T12:55:00Z</dcterms:modified>
</cp:coreProperties>
</file>