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38D" w:rsidRPr="00EA438D" w:rsidRDefault="00EA438D" w:rsidP="00EA438D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A438D">
        <w:rPr>
          <w:rFonts w:ascii="Times New Roman" w:hAnsi="Times New Roman" w:cs="Times New Roman"/>
          <w:b/>
          <w:i/>
          <w:sz w:val="28"/>
          <w:szCs w:val="28"/>
        </w:rPr>
        <w:t xml:space="preserve">Образование времени системы </w:t>
      </w:r>
      <w:proofErr w:type="spellStart"/>
      <w:r w:rsidRPr="00EA438D">
        <w:rPr>
          <w:rFonts w:ascii="Times New Roman" w:hAnsi="Times New Roman" w:cs="Times New Roman"/>
          <w:b/>
          <w:i/>
          <w:sz w:val="28"/>
          <w:szCs w:val="28"/>
        </w:rPr>
        <w:t>инфекта</w:t>
      </w:r>
      <w:proofErr w:type="spellEnd"/>
      <w:r w:rsidRPr="00EA438D">
        <w:rPr>
          <w:rFonts w:ascii="Times New Roman" w:hAnsi="Times New Roman" w:cs="Times New Roman"/>
          <w:b/>
          <w:i/>
          <w:sz w:val="28"/>
          <w:szCs w:val="28"/>
        </w:rPr>
        <w:t xml:space="preserve"> в активе и пассиве.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A438D">
        <w:rPr>
          <w:rFonts w:ascii="Times New Roman" w:hAnsi="Times New Roman" w:cs="Times New Roman"/>
          <w:b/>
          <w:sz w:val="28"/>
          <w:szCs w:val="28"/>
        </w:rPr>
        <w:t xml:space="preserve">Времена системы </w:t>
      </w:r>
      <w:proofErr w:type="spellStart"/>
      <w:r w:rsidRPr="00EA438D">
        <w:rPr>
          <w:rFonts w:ascii="Times New Roman" w:hAnsi="Times New Roman" w:cs="Times New Roman"/>
          <w:b/>
          <w:sz w:val="28"/>
          <w:szCs w:val="28"/>
        </w:rPr>
        <w:t>инфекта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</w:p>
    <w:p w:rsidR="00EA438D" w:rsidRPr="00EA438D" w:rsidRDefault="00EA438D" w:rsidP="00EA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Futurum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primum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</w:p>
    <w:p w:rsidR="00EA438D" w:rsidRPr="00EA438D" w:rsidRDefault="00EA438D" w:rsidP="00EA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Imperefctum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indicativi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</w:p>
    <w:p w:rsidR="00EA438D" w:rsidRPr="00EA438D" w:rsidRDefault="00EA438D" w:rsidP="00EA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Imperfectum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conjunctivi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</w:p>
    <w:p w:rsidR="00EA438D" w:rsidRPr="00EA438D" w:rsidRDefault="00EA438D" w:rsidP="00EA438D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Praesens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conjunctivi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passivi</w:t>
      </w:r>
      <w:proofErr w:type="spellEnd"/>
    </w:p>
    <w:p w:rsidR="00EA438D" w:rsidRPr="00EA438D" w:rsidRDefault="00EA438D" w:rsidP="00EA438D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1.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Praesens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indicativi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passivi</w:t>
      </w:r>
      <w:proofErr w:type="spellEnd"/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27" style="position:absolute;left:0;text-align:left;margin-left:120.6pt;margin-top:4.5pt;width:45pt;height:63pt;z-index:251661312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26" style="position:absolute;left:0;text-align:left;margin-left:93.6pt;margin-top:4.5pt;width:18pt;height:63pt;z-index:251660288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o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29" style="position:absolute;margin-left:138.6pt;margin-top:11.7pt;width:45pt;height:54pt;z-index:251663360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mini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28" style="position:absolute;margin-left:93.6pt;margin-top:11.7pt;width:36pt;height:54pt;z-index:251662336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or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ris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Passivi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2.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Futurum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primum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Indicativi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passivi</w:t>
      </w:r>
      <w:proofErr w:type="spellEnd"/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1" style="position:absolute;left:0;text-align:left;margin-left:147.6pt;margin-top:8.75pt;width:45pt;height:54pt;z-index:251665408">
            <v:textbox style="mso-next-textbox:#_x0000_s1031"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imus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itis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unt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0" style="position:absolute;left:0;text-align:left;margin-left:111.6pt;margin-top:8.75pt;width:27pt;height:54pt;z-index:251664384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o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is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it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A438D">
        <w:rPr>
          <w:rFonts w:ascii="Times New Roman" w:hAnsi="Times New Roman" w:cs="Times New Roman"/>
          <w:sz w:val="28"/>
          <w:szCs w:val="28"/>
        </w:rPr>
        <w:t>1, 2 спряжения.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lastRenderedPageBreak/>
        <w:t xml:space="preserve">основа инфинитива + 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438D"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A438D">
        <w:rPr>
          <w:rFonts w:ascii="Times New Roman" w:hAnsi="Times New Roman" w:cs="Times New Roman"/>
          <w:sz w:val="28"/>
          <w:szCs w:val="28"/>
        </w:rPr>
        <w:t>3, 4 спряжения.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32" style="position:absolute;left:0;text-align:left;margin-left:183.6pt;margin-top:6.95pt;width:27pt;height:63pt;z-index:251666432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33" style="position:absolute;left:0;text-align:left;margin-left:210.6pt;margin-top:6.95pt;width:45pt;height:63pt;z-index:251667456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>основа инфинитива + а (1 лицо ед.</w:t>
      </w:r>
      <w:proofErr w:type="gramStart"/>
      <w:r w:rsidRPr="00EA43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A438D">
        <w:rPr>
          <w:rFonts w:ascii="Times New Roman" w:hAnsi="Times New Roman" w:cs="Times New Roman"/>
          <w:sz w:val="28"/>
          <w:szCs w:val="28"/>
        </w:rPr>
        <w:t>.)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                                     е (остальные лица)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Passivi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35" style="position:absolute;left:0;text-align:left;margin-left:165.6pt;margin-top:9.35pt;width:45pt;height:54pt;z-index:251669504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imur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imini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untur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34" style="position:absolute;left:0;text-align:left;margin-left:111.6pt;margin-top:9.35pt;width:45pt;height:54pt;z-index:251668480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or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eris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itur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b/>
          <w:sz w:val="28"/>
          <w:szCs w:val="28"/>
        </w:rPr>
        <w:t xml:space="preserve">а) </w:t>
      </w:r>
      <w:r w:rsidRPr="00EA438D">
        <w:rPr>
          <w:rFonts w:ascii="Times New Roman" w:hAnsi="Times New Roman" w:cs="Times New Roman"/>
          <w:sz w:val="28"/>
          <w:szCs w:val="28"/>
        </w:rPr>
        <w:t>1, 2 спряжения.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EA438D"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36" style="position:absolute;margin-left:192.6pt;margin-top:12.35pt;width:36pt;height:63pt;z-index:251670528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ris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37" style="position:absolute;margin-left:219.6pt;margin-top:12.35pt;width:45pt;height:63pt;z-index:251671552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mini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b/>
          <w:sz w:val="28"/>
          <w:szCs w:val="28"/>
        </w:rPr>
        <w:t xml:space="preserve">б) </w:t>
      </w:r>
      <w:r w:rsidRPr="00EA438D">
        <w:rPr>
          <w:rFonts w:ascii="Times New Roman" w:hAnsi="Times New Roman" w:cs="Times New Roman"/>
          <w:sz w:val="28"/>
          <w:szCs w:val="28"/>
        </w:rPr>
        <w:t>3, 4 спряжения.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>основа инфинитива  + а (1 лицо ед.</w:t>
      </w:r>
      <w:proofErr w:type="gramStart"/>
      <w:r w:rsidRPr="00EA438D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EA438D">
        <w:rPr>
          <w:rFonts w:ascii="Times New Roman" w:hAnsi="Times New Roman" w:cs="Times New Roman"/>
          <w:sz w:val="28"/>
          <w:szCs w:val="28"/>
        </w:rPr>
        <w:t xml:space="preserve">.)        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lang w:val="en-US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                                       е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EA438D">
        <w:rPr>
          <w:rFonts w:ascii="Times New Roman" w:hAnsi="Times New Roman" w:cs="Times New Roman"/>
          <w:sz w:val="28"/>
          <w:szCs w:val="28"/>
        </w:rPr>
        <w:t>остальные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EA438D">
        <w:rPr>
          <w:rFonts w:ascii="Times New Roman" w:hAnsi="Times New Roman" w:cs="Times New Roman"/>
          <w:sz w:val="28"/>
          <w:szCs w:val="28"/>
        </w:rPr>
        <w:t>лица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lang w:val="en-US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3.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Imperfectum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indicativi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passivi</w:t>
      </w:r>
      <w:proofErr w:type="spellEnd"/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438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9" style="position:absolute;left:0;text-align:left;margin-left:192.6pt;margin-top:3.3pt;width:45pt;height:63pt;z-index:251673600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b/>
          <w:noProof/>
          <w:sz w:val="28"/>
          <w:szCs w:val="28"/>
        </w:rPr>
        <w:pict>
          <v:rect id="_x0000_s1038" style="position:absolute;left:0;text-align:left;margin-left:165.6pt;margin-top:3.3pt;width:27pt;height:63pt;z-index:251672576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lastRenderedPageBreak/>
        <w:t xml:space="preserve">основа инфинитива +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 (1, 2 </w:t>
      </w:r>
      <w:proofErr w:type="spellStart"/>
      <w:r w:rsidRPr="00EA438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>.)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                                  +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eba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 (3, 4 </w:t>
      </w:r>
      <w:proofErr w:type="spellStart"/>
      <w:r w:rsidRPr="00EA438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1" style="position:absolute;left:0;text-align:left;margin-left:138.6pt;margin-top:6.3pt;width:45pt;height:63pt;z-index:251675648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mini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0" style="position:absolute;left:0;text-align:left;margin-left:111.6pt;margin-top:6.3pt;width:36pt;height:63pt;z-index:251674624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ris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Passivi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ba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b/>
          <w:sz w:val="28"/>
          <w:szCs w:val="28"/>
        </w:rPr>
        <w:t xml:space="preserve">Исключение: </w:t>
      </w:r>
      <w:r w:rsidRPr="00EA438D">
        <w:rPr>
          <w:rFonts w:ascii="Times New Roman" w:hAnsi="Times New Roman" w:cs="Times New Roman"/>
          <w:sz w:val="28"/>
          <w:szCs w:val="28"/>
        </w:rPr>
        <w:t xml:space="preserve">глагол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esse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eram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lang w:val="en-US"/>
        </w:rPr>
        <w:t>erat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… - 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EA438D">
        <w:rPr>
          <w:rFonts w:ascii="Times New Roman" w:hAnsi="Times New Roman" w:cs="Times New Roman"/>
          <w:sz w:val="28"/>
          <w:szCs w:val="28"/>
        </w:rPr>
        <w:t xml:space="preserve"> -&gt; 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EA438D">
        <w:rPr>
          <w:rFonts w:ascii="Times New Roman" w:hAnsi="Times New Roman" w:cs="Times New Roman"/>
          <w:sz w:val="28"/>
          <w:szCs w:val="28"/>
        </w:rPr>
        <w:t xml:space="preserve"> по закону ротацизма)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4.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Imperfectum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conjunctivi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passivi</w:t>
      </w:r>
      <w:proofErr w:type="spellEnd"/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3" style="position:absolute;left:0;text-align:left;margin-left:138.6pt;margin-top:8.1pt;width:45pt;height:63pt;z-index:251677696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2" style="position:absolute;left:0;text-align:left;margin-left:111.6pt;margin-top:8.1pt;width:27pt;height:63pt;z-index:251676672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EA438D"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5" style="position:absolute;left:0;text-align:left;margin-left:138.6pt;margin-top:11.1pt;width:45pt;height:63pt;z-index:251679744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mini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4" style="position:absolute;left:0;text-align:left;margin-left:111.6pt;margin-top:11.1pt;width:36pt;height:63pt;z-index:251678720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er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ris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Passivi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</w:t>
      </w:r>
      <w:r w:rsidRPr="00EA438D">
        <w:rPr>
          <w:rFonts w:ascii="Times New Roman" w:hAnsi="Times New Roman" w:cs="Times New Roman"/>
          <w:sz w:val="28"/>
          <w:szCs w:val="28"/>
          <w:lang w:val="en-US"/>
        </w:rPr>
        <w:t>re</w:t>
      </w:r>
      <w:r w:rsidRPr="00EA438D">
        <w:rPr>
          <w:rFonts w:ascii="Times New Roman" w:hAnsi="Times New Roman" w:cs="Times New Roman"/>
          <w:sz w:val="28"/>
          <w:szCs w:val="28"/>
        </w:rPr>
        <w:t xml:space="preserve"> +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5.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Praesens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conjunctivi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/</w:t>
      </w:r>
      <w:proofErr w:type="spellStart"/>
      <w:r w:rsidRPr="00EA438D">
        <w:rPr>
          <w:rFonts w:ascii="Times New Roman" w:hAnsi="Times New Roman" w:cs="Times New Roman"/>
          <w:sz w:val="28"/>
          <w:szCs w:val="28"/>
          <w:u w:val="single"/>
          <w:lang w:val="en-US"/>
        </w:rPr>
        <w:t>passivi</w:t>
      </w:r>
      <w:proofErr w:type="spellEnd"/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EA438D">
        <w:rPr>
          <w:rFonts w:ascii="Times New Roman" w:hAnsi="Times New Roman" w:cs="Times New Roman"/>
          <w:noProof/>
          <w:sz w:val="28"/>
          <w:szCs w:val="28"/>
          <w:u w:val="single"/>
        </w:rPr>
        <w:lastRenderedPageBreak/>
        <w:pict>
          <v:rect id="_x0000_s1046" style="position:absolute;left:0;text-align:left;margin-left:183.6pt;margin-top:-.25pt;width:36pt;height:63pt;z-index:251680768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s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t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  <w:u w:val="single"/>
        </w:rPr>
        <w:pict>
          <v:rect id="_x0000_s1047" style="position:absolute;left:0;text-align:left;margin-left:210.6pt;margin-top:-.25pt;width:45pt;height:63pt;z-index:251681792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Activi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е (1 </w:t>
      </w:r>
      <w:proofErr w:type="spellStart"/>
      <w:r w:rsidRPr="00EA438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>.)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а (остальные </w:t>
      </w:r>
      <w:proofErr w:type="spellStart"/>
      <w:r w:rsidRPr="00EA438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b/>
          <w:sz w:val="28"/>
          <w:szCs w:val="28"/>
        </w:rPr>
      </w:pP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9" style="position:absolute;left:0;text-align:left;margin-left:183.6pt;margin-top:6.95pt;width:45pt;height:63pt;z-index:251683840">
            <v:textbox>
              <w:txbxContent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mur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mini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ntur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r w:rsidRPr="00EA438D">
        <w:rPr>
          <w:rFonts w:ascii="Times New Roman" w:hAnsi="Times New Roman" w:cs="Times New Roman"/>
          <w:noProof/>
          <w:sz w:val="28"/>
          <w:szCs w:val="28"/>
        </w:rPr>
        <w:pict>
          <v:rect id="_x0000_s1048" style="position:absolute;left:0;text-align:left;margin-left:156.6pt;margin-top:6.95pt;width:36pt;height:63pt;z-index:251682816">
            <v:textbox>
              <w:txbxContent>
                <w:p w:rsidR="00EA438D" w:rsidRPr="009F144C" w:rsidRDefault="00EA438D" w:rsidP="00EA438D">
                  <w:pPr>
                    <w:rPr>
                      <w:lang w:val="en-US"/>
                    </w:rPr>
                  </w:pPr>
                  <w:proofErr w:type="gramStart"/>
                  <w:r>
                    <w:rPr>
                      <w:lang w:val="en-US"/>
                    </w:rPr>
                    <w:t>r</w:t>
                  </w:r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ris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  <w:proofErr w:type="spellStart"/>
                  <w:proofErr w:type="gramStart"/>
                  <w:r>
                    <w:rPr>
                      <w:lang w:val="en-US"/>
                    </w:rPr>
                    <w:t>tur</w:t>
                  </w:r>
                  <w:proofErr w:type="spellEnd"/>
                  <w:proofErr w:type="gramEnd"/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Default="00EA438D" w:rsidP="00EA438D">
                  <w:pPr>
                    <w:rPr>
                      <w:lang w:val="en-US"/>
                    </w:rPr>
                  </w:pPr>
                </w:p>
                <w:p w:rsidR="00EA438D" w:rsidRPr="00137039" w:rsidRDefault="00EA438D" w:rsidP="00EA438D">
                  <w:pPr>
                    <w:rPr>
                      <w:lang w:val="en-US"/>
                    </w:rPr>
                  </w:pPr>
                </w:p>
              </w:txbxContent>
            </v:textbox>
          </v:rect>
        </w:pict>
      </w:r>
      <w:proofErr w:type="spellStart"/>
      <w:r w:rsidRPr="00EA438D">
        <w:rPr>
          <w:rFonts w:ascii="Times New Roman" w:hAnsi="Times New Roman" w:cs="Times New Roman"/>
          <w:b/>
          <w:sz w:val="28"/>
          <w:szCs w:val="28"/>
          <w:lang w:val="en-US"/>
        </w:rPr>
        <w:t>Passivi</w:t>
      </w:r>
      <w:proofErr w:type="spellEnd"/>
      <w:r w:rsidRPr="00EA438D">
        <w:rPr>
          <w:rFonts w:ascii="Times New Roman" w:hAnsi="Times New Roman" w:cs="Times New Roman"/>
          <w:b/>
          <w:sz w:val="28"/>
          <w:szCs w:val="28"/>
        </w:rPr>
        <w:t>: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 xml:space="preserve">основа инфинитива + е (1 </w:t>
      </w:r>
      <w:proofErr w:type="spellStart"/>
      <w:r w:rsidRPr="00EA438D">
        <w:rPr>
          <w:rFonts w:ascii="Times New Roman" w:hAnsi="Times New Roman" w:cs="Times New Roman"/>
          <w:sz w:val="28"/>
          <w:szCs w:val="28"/>
        </w:rPr>
        <w:t>спр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>.)</w:t>
      </w:r>
    </w:p>
    <w:p w:rsidR="00EA438D" w:rsidRPr="00EA438D" w:rsidRDefault="00EA438D" w:rsidP="00EA438D">
      <w:pPr>
        <w:ind w:left="-540"/>
        <w:rPr>
          <w:rFonts w:ascii="Times New Roman" w:hAnsi="Times New Roman" w:cs="Times New Roman"/>
          <w:sz w:val="28"/>
          <w:szCs w:val="28"/>
        </w:rPr>
      </w:pPr>
      <w:r w:rsidRPr="00EA438D">
        <w:rPr>
          <w:rFonts w:ascii="Times New Roman" w:hAnsi="Times New Roman" w:cs="Times New Roman"/>
          <w:sz w:val="28"/>
          <w:szCs w:val="28"/>
        </w:rPr>
        <w:t>основа инфинитива + а (ост</w:t>
      </w:r>
      <w:proofErr w:type="gramStart"/>
      <w:r w:rsidRPr="00EA438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A43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EA438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A438D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EA438D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EA438D" w:rsidRPr="00EA438D" w:rsidRDefault="00EA438D" w:rsidP="00EA438D">
      <w:pPr>
        <w:rPr>
          <w:rFonts w:ascii="Times New Roman" w:hAnsi="Times New Roman" w:cs="Times New Roman"/>
          <w:b/>
          <w:sz w:val="28"/>
          <w:szCs w:val="28"/>
        </w:rPr>
      </w:pPr>
    </w:p>
    <w:p w:rsidR="00B53EFA" w:rsidRPr="00EA438D" w:rsidRDefault="00B53EFA">
      <w:pPr>
        <w:rPr>
          <w:rFonts w:ascii="Times New Roman" w:hAnsi="Times New Roman" w:cs="Times New Roman"/>
          <w:sz w:val="28"/>
          <w:szCs w:val="28"/>
        </w:rPr>
      </w:pPr>
    </w:p>
    <w:sectPr w:rsidR="00B53EFA" w:rsidRPr="00EA4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44F95"/>
    <w:multiLevelType w:val="hybridMultilevel"/>
    <w:tmpl w:val="8B547D7C"/>
    <w:lvl w:ilvl="0" w:tplc="A2808F1C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438D"/>
    <w:rsid w:val="00B53EFA"/>
    <w:rsid w:val="00EA4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205</Words>
  <Characters>1172</Characters>
  <Application>Microsoft Office Word</Application>
  <DocSecurity>0</DocSecurity>
  <Lines>9</Lines>
  <Paragraphs>2</Paragraphs>
  <ScaleCrop>false</ScaleCrop>
  <Company>Microsoft</Company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2020-04-02T13:05:00Z</dcterms:created>
  <dcterms:modified xsi:type="dcterms:W3CDTF">2020-04-02T13:06:00Z</dcterms:modified>
</cp:coreProperties>
</file>