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7B99" w:rsidRPr="00EE7B99" w:rsidRDefault="00EE7B99" w:rsidP="00EE7B99">
      <w:pPr>
        <w:pStyle w:val="c15"/>
        <w:rPr>
          <w:b/>
          <w:bCs/>
        </w:rPr>
      </w:pPr>
      <w:r w:rsidRPr="00EE7B99">
        <w:rPr>
          <w:rStyle w:val="c10"/>
          <w:b/>
          <w:bCs/>
        </w:rPr>
        <w:t>Профилактика инфекционных заболеваний.</w:t>
      </w:r>
    </w:p>
    <w:p w:rsidR="00EE7B99" w:rsidRDefault="00EE7B99" w:rsidP="00EE7B99">
      <w:pPr>
        <w:pStyle w:val="c15"/>
      </w:pPr>
      <w:r w:rsidRPr="00EE7B99">
        <w:rPr>
          <w:rStyle w:val="c3"/>
          <w:b/>
          <w:bCs/>
        </w:rPr>
        <w:t>План</w:t>
      </w:r>
      <w:r>
        <w:rPr>
          <w:rStyle w:val="c3"/>
        </w:rPr>
        <w:t>.</w:t>
      </w:r>
    </w:p>
    <w:p w:rsidR="00EE7B99" w:rsidRDefault="00EE7B99" w:rsidP="00EE7B99">
      <w:pPr>
        <w:pStyle w:val="c1"/>
      </w:pPr>
      <w:r>
        <w:rPr>
          <w:rStyle w:val="c3"/>
        </w:rPr>
        <w:t>1. Проведение противоэпидемических мероприятий.</w:t>
      </w:r>
    </w:p>
    <w:p w:rsidR="00EE7B99" w:rsidRDefault="00EE7B99" w:rsidP="00EE7B99">
      <w:pPr>
        <w:pStyle w:val="c1"/>
      </w:pPr>
      <w:r>
        <w:rPr>
          <w:rStyle w:val="c3"/>
        </w:rPr>
        <w:t>2. Санитарно-гигиеническое обучение и воспитание населения.</w:t>
      </w:r>
    </w:p>
    <w:p w:rsidR="00EE7B99" w:rsidRDefault="00EE7B99" w:rsidP="00EE7B99">
      <w:pPr>
        <w:pStyle w:val="c1"/>
      </w:pPr>
      <w:r>
        <w:rPr>
          <w:rStyle w:val="c3"/>
        </w:rPr>
        <w:t>3. Первичная медицинская помощь.</w:t>
      </w:r>
    </w:p>
    <w:p w:rsidR="00EE7B99" w:rsidRDefault="00EE7B99" w:rsidP="00EE7B99">
      <w:pPr>
        <w:pStyle w:val="c1"/>
      </w:pPr>
      <w:r>
        <w:rPr>
          <w:rStyle w:val="c3"/>
        </w:rPr>
        <w:t>4. Организация первичной медицинской помощи.</w:t>
      </w:r>
    </w:p>
    <w:p w:rsidR="00EE7B99" w:rsidRDefault="00EE7B99" w:rsidP="00EE7B99">
      <w:pPr>
        <w:pStyle w:val="c17"/>
      </w:pPr>
      <w:r w:rsidRPr="00EE7B99">
        <w:rPr>
          <w:rStyle w:val="c3"/>
          <w:b/>
          <w:bCs/>
        </w:rPr>
        <w:t xml:space="preserve">1. </w:t>
      </w:r>
      <w:r w:rsidRPr="00EE7B99">
        <w:rPr>
          <w:rStyle w:val="c10"/>
          <w:b/>
          <w:bCs/>
        </w:rPr>
        <w:t>Противоэпидемические мероприятия</w:t>
      </w:r>
      <w:r>
        <w:rPr>
          <w:rStyle w:val="c3"/>
        </w:rPr>
        <w:t> – это вся совокупность обоснованных на данном этапе развития науки рекомендаций, обеспечивающих предупреждение инфекционных заболеваний среди отдельных групп населения, снижение заболеваемости совокупного населения и ликвидацию отдельных инфекций.</w:t>
      </w:r>
    </w:p>
    <w:p w:rsidR="00EE7B99" w:rsidRDefault="00EE7B99" w:rsidP="00EE7B99">
      <w:pPr>
        <w:pStyle w:val="c1"/>
      </w:pPr>
      <w:r>
        <w:rPr>
          <w:rStyle w:val="c3"/>
        </w:rPr>
        <w:t>Противоэпидемические мероприятия воздействуют на один или несколько звеньев эпидемиологической триады и группируются в соответствии с этим. Выделяют группы противоэпидемических мероприятий, воздействующих на:</w:t>
      </w:r>
    </w:p>
    <w:p w:rsidR="00EE7B99" w:rsidRDefault="00EE7B99" w:rsidP="00EE7B99">
      <w:pPr>
        <w:pStyle w:val="c1"/>
        <w:numPr>
          <w:ilvl w:val="0"/>
          <w:numId w:val="1"/>
        </w:numPr>
      </w:pPr>
      <w:r>
        <w:rPr>
          <w:rStyle w:val="c3"/>
        </w:rPr>
        <w:t xml:space="preserve">источник инфекции – </w:t>
      </w:r>
      <w:proofErr w:type="spellStart"/>
      <w:r>
        <w:rPr>
          <w:rStyle w:val="c3"/>
        </w:rPr>
        <w:t>клиникодиагностические</w:t>
      </w:r>
      <w:proofErr w:type="spellEnd"/>
      <w:r>
        <w:rPr>
          <w:rStyle w:val="c3"/>
        </w:rPr>
        <w:t>, изоляционные, лечебные, ограничительные (</w:t>
      </w:r>
      <w:proofErr w:type="spellStart"/>
      <w:r>
        <w:rPr>
          <w:rStyle w:val="c3"/>
        </w:rPr>
        <w:t>режимно</w:t>
      </w:r>
      <w:proofErr w:type="spellEnd"/>
      <w:r>
        <w:rPr>
          <w:rStyle w:val="c3"/>
        </w:rPr>
        <w:t>-ограничительные);</w:t>
      </w:r>
    </w:p>
    <w:p w:rsidR="00EE7B99" w:rsidRDefault="00EE7B99" w:rsidP="00EE7B99">
      <w:pPr>
        <w:pStyle w:val="c1"/>
        <w:numPr>
          <w:ilvl w:val="0"/>
          <w:numId w:val="1"/>
        </w:numPr>
      </w:pPr>
      <w:r>
        <w:rPr>
          <w:rStyle w:val="c3"/>
        </w:rPr>
        <w:t>механизм передачи – санитарно-гигиенические, дезинфекционные, дезинсекционные;</w:t>
      </w:r>
    </w:p>
    <w:p w:rsidR="00EE7B99" w:rsidRDefault="00EE7B99" w:rsidP="00EE7B99">
      <w:pPr>
        <w:pStyle w:val="c1"/>
        <w:numPr>
          <w:ilvl w:val="0"/>
          <w:numId w:val="1"/>
        </w:numPr>
      </w:pPr>
      <w:r>
        <w:rPr>
          <w:rStyle w:val="c3"/>
        </w:rPr>
        <w:t xml:space="preserve">восприимчивость организма – иммунопрофилактика, </w:t>
      </w:r>
      <w:proofErr w:type="spellStart"/>
      <w:r>
        <w:rPr>
          <w:rStyle w:val="c3"/>
        </w:rPr>
        <w:t>иммунокоррекция</w:t>
      </w:r>
      <w:proofErr w:type="spellEnd"/>
      <w:r>
        <w:rPr>
          <w:rStyle w:val="c3"/>
        </w:rPr>
        <w:t>, экстренная профилактика.</w:t>
      </w:r>
    </w:p>
    <w:p w:rsidR="00EE7B99" w:rsidRDefault="00EE7B99" w:rsidP="00EE7B99">
      <w:pPr>
        <w:pStyle w:val="c1"/>
      </w:pPr>
      <w:r>
        <w:rPr>
          <w:rStyle w:val="c3"/>
        </w:rPr>
        <w:t>Дополнительные подходы к группировке предполагают выделение следующих групп противоэпидемических мероприятий:</w:t>
      </w:r>
    </w:p>
    <w:p w:rsidR="00EE7B99" w:rsidRDefault="00EE7B99" w:rsidP="00EE7B99">
      <w:pPr>
        <w:pStyle w:val="c1"/>
        <w:numPr>
          <w:ilvl w:val="0"/>
          <w:numId w:val="2"/>
        </w:numPr>
      </w:pPr>
      <w:r>
        <w:rPr>
          <w:rStyle w:val="c3"/>
        </w:rPr>
        <w:t xml:space="preserve">мероприятия, требующие противоэпидемических средств или лекарственных средств – лечение, дератизация, дезинфекция, дезинсекция, </w:t>
      </w:r>
      <w:proofErr w:type="spellStart"/>
      <w:r>
        <w:rPr>
          <w:rStyle w:val="c3"/>
        </w:rPr>
        <w:t>иммунокоррекция</w:t>
      </w:r>
      <w:proofErr w:type="spellEnd"/>
      <w:r>
        <w:rPr>
          <w:rStyle w:val="c3"/>
        </w:rPr>
        <w:t>, иммунопрофилактика, экстренная профилактика;</w:t>
      </w:r>
    </w:p>
    <w:p w:rsidR="00EE7B99" w:rsidRDefault="00EE7B99" w:rsidP="00EE7B99">
      <w:pPr>
        <w:pStyle w:val="c1"/>
        <w:numPr>
          <w:ilvl w:val="0"/>
          <w:numId w:val="2"/>
        </w:numPr>
      </w:pPr>
      <w:r>
        <w:rPr>
          <w:rStyle w:val="c3"/>
        </w:rPr>
        <w:t xml:space="preserve">мероприятия, не требующие противоэпидемических средств или лекарственных средств – изоляция, </w:t>
      </w:r>
      <w:proofErr w:type="spellStart"/>
      <w:r>
        <w:rPr>
          <w:rStyle w:val="c3"/>
        </w:rPr>
        <w:t>режимноограничительные</w:t>
      </w:r>
      <w:proofErr w:type="spellEnd"/>
      <w:r>
        <w:rPr>
          <w:rStyle w:val="c3"/>
        </w:rPr>
        <w:t xml:space="preserve">, </w:t>
      </w:r>
      <w:proofErr w:type="spellStart"/>
      <w:r>
        <w:rPr>
          <w:rStyle w:val="c3"/>
        </w:rPr>
        <w:t>санитарноветеринарные</w:t>
      </w:r>
      <w:proofErr w:type="spellEnd"/>
      <w:r>
        <w:rPr>
          <w:rStyle w:val="c3"/>
        </w:rPr>
        <w:t xml:space="preserve">, </w:t>
      </w:r>
      <w:proofErr w:type="spellStart"/>
      <w:r>
        <w:rPr>
          <w:rStyle w:val="c3"/>
        </w:rPr>
        <w:t>санитарногигиенические</w:t>
      </w:r>
      <w:proofErr w:type="spellEnd"/>
      <w:r>
        <w:rPr>
          <w:rStyle w:val="c3"/>
        </w:rPr>
        <w:t>;</w:t>
      </w:r>
    </w:p>
    <w:p w:rsidR="00EE7B99" w:rsidRDefault="00EE7B99" w:rsidP="00EE7B99">
      <w:pPr>
        <w:pStyle w:val="c1"/>
        <w:numPr>
          <w:ilvl w:val="0"/>
          <w:numId w:val="2"/>
        </w:numPr>
      </w:pPr>
      <w:r>
        <w:rPr>
          <w:rStyle w:val="c3"/>
        </w:rPr>
        <w:t xml:space="preserve">диспозиционные мероприятия (предупреждающие заболевание в случае заражения) – </w:t>
      </w:r>
      <w:proofErr w:type="spellStart"/>
      <w:r>
        <w:rPr>
          <w:rStyle w:val="c3"/>
        </w:rPr>
        <w:t>иммунокоррекция</w:t>
      </w:r>
      <w:proofErr w:type="spellEnd"/>
      <w:r>
        <w:rPr>
          <w:rStyle w:val="c3"/>
        </w:rPr>
        <w:t>, иммунопрофилактика, экстренная профилактика;</w:t>
      </w:r>
    </w:p>
    <w:p w:rsidR="00EE7B99" w:rsidRDefault="00EE7B99" w:rsidP="00EE7B99">
      <w:pPr>
        <w:pStyle w:val="c1"/>
        <w:numPr>
          <w:ilvl w:val="0"/>
          <w:numId w:val="2"/>
        </w:numPr>
      </w:pPr>
      <w:r>
        <w:rPr>
          <w:rStyle w:val="c3"/>
        </w:rPr>
        <w:t xml:space="preserve">экспозиционные мероприятия (предупреждающие заражение) – изоляция, лечение, </w:t>
      </w:r>
      <w:proofErr w:type="spellStart"/>
      <w:r>
        <w:rPr>
          <w:rStyle w:val="c3"/>
        </w:rPr>
        <w:t>режимноограничительные</w:t>
      </w:r>
      <w:proofErr w:type="spellEnd"/>
      <w:r>
        <w:rPr>
          <w:rStyle w:val="c3"/>
        </w:rPr>
        <w:t xml:space="preserve">, </w:t>
      </w:r>
      <w:proofErr w:type="spellStart"/>
      <w:r>
        <w:rPr>
          <w:rStyle w:val="c3"/>
        </w:rPr>
        <w:t>санитарноветеринарные</w:t>
      </w:r>
      <w:proofErr w:type="spellEnd"/>
      <w:r>
        <w:rPr>
          <w:rStyle w:val="c3"/>
        </w:rPr>
        <w:t xml:space="preserve">, </w:t>
      </w:r>
      <w:proofErr w:type="spellStart"/>
      <w:r>
        <w:rPr>
          <w:rStyle w:val="c3"/>
        </w:rPr>
        <w:t>санитарногигиенические</w:t>
      </w:r>
      <w:proofErr w:type="spellEnd"/>
      <w:r>
        <w:rPr>
          <w:rStyle w:val="c3"/>
        </w:rPr>
        <w:t>, дератизация, дезинфекция, дезинсекция);</w:t>
      </w:r>
    </w:p>
    <w:p w:rsidR="00EE7B99" w:rsidRDefault="00EE7B99" w:rsidP="00EE7B99">
      <w:pPr>
        <w:pStyle w:val="c1"/>
        <w:numPr>
          <w:ilvl w:val="0"/>
          <w:numId w:val="2"/>
        </w:numPr>
      </w:pPr>
      <w:r>
        <w:rPr>
          <w:rStyle w:val="c3"/>
        </w:rPr>
        <w:t>профилактические мероприятия – предупреждающие формирование эпидемического варианта возбудителя; мероприятия, проводимые в эпидемических очагах – предупреждающие распространение эпидемического варианта возбудителя.</w:t>
      </w:r>
    </w:p>
    <w:p w:rsidR="00EE7B99" w:rsidRPr="00EE7B99" w:rsidRDefault="00EE7B99" w:rsidP="00EE7B99">
      <w:pPr>
        <w:pStyle w:val="c19"/>
        <w:rPr>
          <w:b/>
          <w:bCs/>
        </w:rPr>
      </w:pPr>
      <w:r w:rsidRPr="00EE7B99">
        <w:rPr>
          <w:rStyle w:val="c10"/>
          <w:b/>
          <w:bCs/>
        </w:rPr>
        <w:t>Критерии выбора противоэпидемических мероприятий</w:t>
      </w:r>
    </w:p>
    <w:p w:rsidR="00EE7B99" w:rsidRDefault="00EE7B99" w:rsidP="00EE7B99">
      <w:pPr>
        <w:pStyle w:val="c11"/>
      </w:pPr>
      <w:r>
        <w:rPr>
          <w:rStyle w:val="c3"/>
        </w:rPr>
        <w:t xml:space="preserve">Противоэпидемические мероприятия проводятся комплексно, но в сочетании с выбором главных мероприятий для конкретной эпидемической обстановки. Существуют три </w:t>
      </w:r>
      <w:r>
        <w:rPr>
          <w:rStyle w:val="c3"/>
        </w:rPr>
        <w:lastRenderedPageBreak/>
        <w:t>взаимосвязанных критерия выделения главных мероприятий в профилактике инфекционных заболеваний и борьбе с ними.</w:t>
      </w:r>
    </w:p>
    <w:p w:rsidR="00EE7B99" w:rsidRDefault="00EE7B99" w:rsidP="00EE7B99">
      <w:pPr>
        <w:pStyle w:val="c1"/>
        <w:numPr>
          <w:ilvl w:val="0"/>
          <w:numId w:val="3"/>
        </w:numPr>
      </w:pPr>
      <w:r>
        <w:rPr>
          <w:rStyle w:val="c10"/>
        </w:rPr>
        <w:t>Первый критерий – особенности эпидемиологии отдельных групп и нозологических форм инфекционных болезней</w:t>
      </w:r>
      <w:r>
        <w:rPr>
          <w:rStyle w:val="c3"/>
        </w:rPr>
        <w:t>, предопределяющий возможные причины и условия развития эпидемического процесса.</w:t>
      </w:r>
    </w:p>
    <w:p w:rsidR="00EE7B99" w:rsidRDefault="00EE7B99" w:rsidP="00EE7B99">
      <w:pPr>
        <w:pStyle w:val="c1"/>
      </w:pPr>
      <w:r>
        <w:rPr>
          <w:rStyle w:val="c3"/>
        </w:rPr>
        <w:t>Так группа инфекций с </w:t>
      </w:r>
      <w:r>
        <w:rPr>
          <w:rStyle w:val="c10"/>
        </w:rPr>
        <w:t>аэрозольным механизмом передачи</w:t>
      </w:r>
      <w:r>
        <w:rPr>
          <w:rStyle w:val="c3"/>
        </w:rPr>
        <w:t> характеризуется, как правило, обилием источников возбудителя, в том числе с бессимптомными проявлениями инфекции, а также высокой активностью механизма передачи. Основой профилактики заболеваний этой группы являются соответственно диспозиционные мероприятия, а сама проблема </w:t>
      </w:r>
      <w:proofErr w:type="spellStart"/>
      <w:r>
        <w:rPr>
          <w:rStyle w:val="c3"/>
        </w:rPr>
        <w:t>антропонозных</w:t>
      </w:r>
      <w:proofErr w:type="spellEnd"/>
      <w:r>
        <w:rPr>
          <w:rStyle w:val="c3"/>
        </w:rPr>
        <w:t xml:space="preserve"> инфекций с аэрозольным механизмом передачи обоснованно рассматривается как иммунологическая.</w:t>
      </w:r>
    </w:p>
    <w:p w:rsidR="00EE7B99" w:rsidRDefault="00EE7B99" w:rsidP="00EE7B99">
      <w:pPr>
        <w:pStyle w:val="c1"/>
      </w:pPr>
      <w:r>
        <w:rPr>
          <w:rStyle w:val="c3"/>
        </w:rPr>
        <w:t>Главными </w:t>
      </w:r>
      <w:r>
        <w:rPr>
          <w:rStyle w:val="c10"/>
        </w:rPr>
        <w:t>в профилактике кишечных </w:t>
      </w:r>
      <w:proofErr w:type="spellStart"/>
      <w:r>
        <w:rPr>
          <w:rStyle w:val="c10"/>
        </w:rPr>
        <w:t>антропонозных</w:t>
      </w:r>
      <w:proofErr w:type="spellEnd"/>
      <w:r>
        <w:rPr>
          <w:rStyle w:val="c10"/>
        </w:rPr>
        <w:t xml:space="preserve"> инфекций</w:t>
      </w:r>
      <w:r>
        <w:rPr>
          <w:rStyle w:val="c3"/>
        </w:rPr>
        <w:t> являются экспозиционные мероприятия, а проблему кишечных антропонозов справедливо называют в основном гигиенической проблемой.</w:t>
      </w:r>
    </w:p>
    <w:p w:rsidR="00EE7B99" w:rsidRDefault="00EE7B99" w:rsidP="00EE7B99">
      <w:pPr>
        <w:pStyle w:val="c1"/>
      </w:pPr>
      <w:r>
        <w:rPr>
          <w:rStyle w:val="c3"/>
        </w:rPr>
        <w:t>Решение проблемы </w:t>
      </w:r>
      <w:r>
        <w:rPr>
          <w:rStyle w:val="c10"/>
        </w:rPr>
        <w:t>зоонозов</w:t>
      </w:r>
      <w:r>
        <w:rPr>
          <w:rStyle w:val="c3"/>
        </w:rPr>
        <w:t>, при которых источником инфекции для человека являются домашние животные, определяется санитарно-ветеринарными мероприятиями.</w:t>
      </w:r>
    </w:p>
    <w:p w:rsidR="00EE7B99" w:rsidRDefault="00EE7B99" w:rsidP="00EE7B99">
      <w:pPr>
        <w:pStyle w:val="c1"/>
      </w:pPr>
      <w:r>
        <w:rPr>
          <w:rStyle w:val="c3"/>
        </w:rPr>
        <w:t>При </w:t>
      </w:r>
      <w:r>
        <w:rPr>
          <w:rStyle w:val="c10"/>
        </w:rPr>
        <w:t>зоонозах домашних животных</w:t>
      </w:r>
      <w:r>
        <w:rPr>
          <w:rStyle w:val="c3"/>
        </w:rPr>
        <w:t xml:space="preserve"> наиболее радикальная мера – их уничтожение. В отдельных случаях, если речь идет о высокоценных породах животных, прибегают к лечению или созданию специальных хозяйств для содержания и санации пораженного скота. Наряду с обеззараживанием источников инфекции проводят мероприятия по уничтожению эктопаразитов – переносчиков возбудителей. При зоонозах такие меры проводит ветеринарная служба, предоставляющая соответствующую информацию </w:t>
      </w:r>
      <w:proofErr w:type="spellStart"/>
      <w:r>
        <w:rPr>
          <w:rStyle w:val="c3"/>
        </w:rPr>
        <w:t>санитарно</w:t>
      </w:r>
      <w:proofErr w:type="spellEnd"/>
      <w:r>
        <w:rPr>
          <w:rStyle w:val="c3"/>
        </w:rPr>
        <w:t xml:space="preserve"> эпидемиологической службе.</w:t>
      </w:r>
    </w:p>
    <w:p w:rsidR="00EE7B99" w:rsidRDefault="00EE7B99" w:rsidP="00EE7B99">
      <w:pPr>
        <w:pStyle w:val="c1"/>
      </w:pPr>
      <w:r>
        <w:rPr>
          <w:rStyle w:val="c3"/>
        </w:rPr>
        <w:t>При </w:t>
      </w:r>
      <w:r>
        <w:rPr>
          <w:rStyle w:val="c10"/>
        </w:rPr>
        <w:t>зоонозах диких животных (</w:t>
      </w:r>
      <w:proofErr w:type="spellStart"/>
      <w:r>
        <w:rPr>
          <w:rStyle w:val="c10"/>
        </w:rPr>
        <w:t>природноочаговых</w:t>
      </w:r>
      <w:proofErr w:type="spellEnd"/>
      <w:r>
        <w:rPr>
          <w:rStyle w:val="c10"/>
        </w:rPr>
        <w:t xml:space="preserve"> болезнях)</w:t>
      </w:r>
      <w:r>
        <w:rPr>
          <w:rStyle w:val="c3"/>
        </w:rPr>
        <w:t> основные мероприятия направлены на истребление либо уменьшение плотности популяции (иногда на больших территориях, особенно при обнаружении чумы, бешенства и др.). Эти мероприятия дорогостоящи, их проводят по эпидемиологическим или эпизоотологическим показаниям специализированные учреждения здравоохранения и ветеринарной службы.</w:t>
      </w:r>
    </w:p>
    <w:p w:rsidR="00EE7B99" w:rsidRDefault="00EE7B99" w:rsidP="00EE7B99">
      <w:pPr>
        <w:pStyle w:val="c1"/>
      </w:pPr>
      <w:r>
        <w:rPr>
          <w:rStyle w:val="c3"/>
        </w:rPr>
        <w:t xml:space="preserve">Профилактика </w:t>
      </w:r>
      <w:proofErr w:type="spellStart"/>
      <w:r>
        <w:rPr>
          <w:rStyle w:val="c3"/>
        </w:rPr>
        <w:t>природноочаговых</w:t>
      </w:r>
      <w:proofErr w:type="spellEnd"/>
      <w:r>
        <w:rPr>
          <w:rStyle w:val="c3"/>
        </w:rPr>
        <w:t xml:space="preserve"> инфекций основывается на экспозиционных, а в условиях высокого риска заражения – на диспозиционных мероприятиях.</w:t>
      </w:r>
    </w:p>
    <w:p w:rsidR="00EE7B99" w:rsidRDefault="00EE7B99" w:rsidP="00EE7B99">
      <w:pPr>
        <w:pStyle w:val="c1"/>
      </w:pPr>
      <w:r>
        <w:rPr>
          <w:rStyle w:val="c3"/>
        </w:rPr>
        <w:t>Первый критерий позволяет лишь в общих чертах определить главные направления противоэпидемических мероприятий применительно к той или иной структуре инфекционной заболеваемости населения. Конкретизация же мероприятий производится на основании других критериев.</w:t>
      </w:r>
    </w:p>
    <w:p w:rsidR="00EE7B99" w:rsidRDefault="00EE7B99" w:rsidP="00EE7B99">
      <w:pPr>
        <w:pStyle w:val="c17"/>
        <w:numPr>
          <w:ilvl w:val="0"/>
          <w:numId w:val="4"/>
        </w:numPr>
      </w:pPr>
      <w:r>
        <w:rPr>
          <w:rStyle w:val="c10"/>
        </w:rPr>
        <w:t>Второй критерий выбора главных мероприятий – конкретные причины и условия развития эпидемического процесса</w:t>
      </w:r>
      <w:r>
        <w:rPr>
          <w:rStyle w:val="c3"/>
        </w:rPr>
        <w:t>.</w:t>
      </w:r>
    </w:p>
    <w:p w:rsidR="00EE7B99" w:rsidRDefault="00EE7B99" w:rsidP="00EE7B99">
      <w:pPr>
        <w:pStyle w:val="c1"/>
      </w:pPr>
      <w:r>
        <w:rPr>
          <w:rStyle w:val="c3"/>
        </w:rPr>
        <w:t xml:space="preserve">Эпидемический процесс развивается </w:t>
      </w:r>
      <w:proofErr w:type="spellStart"/>
      <w:r>
        <w:rPr>
          <w:rStyle w:val="c3"/>
        </w:rPr>
        <w:t>стохастически</w:t>
      </w:r>
      <w:proofErr w:type="spellEnd"/>
      <w:r>
        <w:rPr>
          <w:rStyle w:val="c3"/>
        </w:rPr>
        <w:t xml:space="preserve">. Каждая эпидемическая ситуация определяется особым конкретным сочетанием множества разнородных и разнонаправленных факторов. В силу этого не только эпидемический процесс разных инфекций, но и эпидемический процесс одной и той же инфекции в весьма, казалось бы, сходных условиях развивается неодинаково. Своеобразие каждой эпидемической ситуации по характеру обусловивших ее причин и условий определяет невозможность </w:t>
      </w:r>
      <w:r>
        <w:rPr>
          <w:rStyle w:val="c3"/>
        </w:rPr>
        <w:lastRenderedPageBreak/>
        <w:t>стандартных решений при проведении профилактики инфекционных заболеваний и мероприятий в эпидемических очагах. Исходя из этого, объективная оценка роли отдельных факторов природной и социальной среды в возникновении и распространении инфекционных заболеваний, а также факторов внутреннего развития эпидемического процесса, является отправной при назначении необходимых в конкретной эпидемической обстановке противоэпидемических мероприятий. Такая оценка основывается на результатах эпидемиологической диагностики.</w:t>
      </w:r>
    </w:p>
    <w:p w:rsidR="00EE7B99" w:rsidRDefault="00EE7B99" w:rsidP="00EE7B99">
      <w:pPr>
        <w:pStyle w:val="c1"/>
        <w:numPr>
          <w:ilvl w:val="0"/>
          <w:numId w:val="5"/>
        </w:numPr>
      </w:pPr>
      <w:r>
        <w:rPr>
          <w:rStyle w:val="c10"/>
        </w:rPr>
        <w:t>Третий критерий</w:t>
      </w:r>
      <w:r>
        <w:rPr>
          <w:rStyle w:val="c3"/>
        </w:rPr>
        <w:t>, который используется при выборе главных направлений мероприятий, – это </w:t>
      </w:r>
      <w:r>
        <w:rPr>
          <w:rStyle w:val="c10"/>
        </w:rPr>
        <w:t>степень их эффективности и доступности для практического применения.</w:t>
      </w:r>
    </w:p>
    <w:p w:rsidR="00EE7B99" w:rsidRPr="00EE7B99" w:rsidRDefault="00EE7B99" w:rsidP="00EE7B99">
      <w:pPr>
        <w:pStyle w:val="c22"/>
        <w:rPr>
          <w:b/>
          <w:bCs/>
        </w:rPr>
      </w:pPr>
      <w:r w:rsidRPr="00EE7B99">
        <w:rPr>
          <w:rStyle w:val="c4"/>
          <w:b/>
          <w:bCs/>
        </w:rPr>
        <w:t>Гигиеническое воспитание и обучение населения. Методы, формы и средства гигиенического воспитания населения</w:t>
      </w:r>
    </w:p>
    <w:p w:rsidR="00EE7B99" w:rsidRDefault="00EE7B99" w:rsidP="00EE7B99">
      <w:pPr>
        <w:pStyle w:val="c7"/>
      </w:pPr>
      <w:r>
        <w:rPr>
          <w:rStyle w:val="c0"/>
        </w:rPr>
        <w:t>Гигиеническое воспитание – обучение населения – санитарное просвещение, является одним из главных направлений профилактической медицины и проводится в большей или меньшей степени во всех странах мира.</w:t>
      </w:r>
    </w:p>
    <w:p w:rsidR="00EE7B99" w:rsidRDefault="00EE7B99" w:rsidP="00EE7B99">
      <w:pPr>
        <w:pStyle w:val="c7"/>
      </w:pPr>
      <w:r>
        <w:rPr>
          <w:rStyle w:val="c0"/>
        </w:rPr>
        <w:t>ВОЗ трактует – это специальная область медицинской науки и здравоохранения, которая формирует знания и поведение, направленные на обеспечение здоровья человека, коллектива, общества.</w:t>
      </w:r>
    </w:p>
    <w:p w:rsidR="00EE7B99" w:rsidRDefault="00EE7B99" w:rsidP="00EE7B99">
      <w:pPr>
        <w:pStyle w:val="c12"/>
      </w:pPr>
      <w:r w:rsidRPr="00EE7B99">
        <w:rPr>
          <w:rStyle w:val="c9"/>
          <w:b/>
          <w:bCs/>
        </w:rPr>
        <w:t>Задачи санитарного просвещения</w:t>
      </w:r>
      <w:r>
        <w:rPr>
          <w:rStyle w:val="c9"/>
        </w:rPr>
        <w:t xml:space="preserve"> – убедить человека:</w:t>
      </w:r>
    </w:p>
    <w:p w:rsidR="00EE7B99" w:rsidRDefault="00EE7B99" w:rsidP="00EE7B99">
      <w:pPr>
        <w:pStyle w:val="c7"/>
      </w:pPr>
      <w:r>
        <w:rPr>
          <w:rStyle w:val="c0"/>
        </w:rPr>
        <w:t>1. Принимать решения, направленные на улучшение индивидуального и коллективного здоровья и условий окружающей среды.</w:t>
      </w:r>
    </w:p>
    <w:p w:rsidR="00EE7B99" w:rsidRDefault="00EE7B99" w:rsidP="00EE7B99">
      <w:pPr>
        <w:pStyle w:val="c7"/>
      </w:pPr>
      <w:r>
        <w:rPr>
          <w:rStyle w:val="c0"/>
        </w:rPr>
        <w:t>2. Научиться здоровому образу жизни и соблюдать его.</w:t>
      </w:r>
    </w:p>
    <w:p w:rsidR="00EE7B99" w:rsidRDefault="00EE7B99" w:rsidP="00EE7B99">
      <w:pPr>
        <w:pStyle w:val="c11"/>
      </w:pPr>
      <w:r>
        <w:rPr>
          <w:rStyle w:val="c0"/>
        </w:rPr>
        <w:t>3. Использовать находящиеся в его распоряжении службы здравоохранения.</w:t>
      </w:r>
    </w:p>
    <w:p w:rsidR="00EE7B99" w:rsidRDefault="00EE7B99" w:rsidP="00EE7B99">
      <w:pPr>
        <w:pStyle w:val="c7"/>
      </w:pPr>
      <w:r>
        <w:rPr>
          <w:rStyle w:val="c0"/>
        </w:rPr>
        <w:t>По данным ВОЗ здоровье населения зависит более чем на 50% (47-55%) от образа и условий жизни. Ведущая роль – от образа жизни. Образ жизни непосредственно влияет на здоровье, тогда как, социальные условия опосредованно, через образ жизни – деятельность, поведение, психологическую обстановку и другие проявления образа жизни.</w:t>
      </w:r>
    </w:p>
    <w:p w:rsidR="00EE7B99" w:rsidRDefault="00EE7B99" w:rsidP="00EE7B99">
      <w:pPr>
        <w:pStyle w:val="c7"/>
      </w:pPr>
      <w:r w:rsidRPr="00EE7B99">
        <w:rPr>
          <w:rStyle w:val="c9"/>
          <w:b/>
          <w:bCs/>
        </w:rPr>
        <w:t>ЗОЖ (здоровый образ жизни)</w:t>
      </w:r>
      <w:r w:rsidRPr="00EE7B99">
        <w:rPr>
          <w:rStyle w:val="c0"/>
          <w:b/>
          <w:bCs/>
        </w:rPr>
        <w:t>–</w:t>
      </w:r>
      <w:r>
        <w:rPr>
          <w:rStyle w:val="c0"/>
        </w:rPr>
        <w:t xml:space="preserve"> это повседневное поведение людей, направленное на улучшение и сохранение здоровья, повышение защитных сил организма, и в конечном итоге продолжительности жизни, полноценное выполнение человеком его социальных функций.</w:t>
      </w:r>
    </w:p>
    <w:p w:rsidR="00EE7B99" w:rsidRDefault="00EE7B99" w:rsidP="00EE7B99">
      <w:pPr>
        <w:pStyle w:val="c7"/>
      </w:pPr>
      <w:r>
        <w:rPr>
          <w:rStyle w:val="c8"/>
        </w:rPr>
        <w:t>Особенно важной стороной образа жизни является </w:t>
      </w:r>
      <w:r>
        <w:rPr>
          <w:rStyle w:val="c9"/>
        </w:rPr>
        <w:t>медицинская активность</w:t>
      </w:r>
      <w:r>
        <w:rPr>
          <w:rStyle w:val="c0"/>
        </w:rPr>
        <w:t> – поведение человека по отношению к своему здоровью, выполнение медицинских рекомендаций, гигиеническая и медицинская грамотность.</w:t>
      </w:r>
    </w:p>
    <w:p w:rsidR="00EE7B99" w:rsidRDefault="00EE7B99" w:rsidP="00EE7B99">
      <w:pPr>
        <w:pStyle w:val="c7"/>
      </w:pPr>
      <w:r w:rsidRPr="00EE7B99">
        <w:rPr>
          <w:rStyle w:val="c9"/>
          <w:b/>
          <w:bCs/>
        </w:rPr>
        <w:t>Гигиеническое воспитание</w:t>
      </w:r>
      <w:r>
        <w:rPr>
          <w:rStyle w:val="c8"/>
        </w:rPr>
        <w:t> – это </w:t>
      </w:r>
      <w:r>
        <w:rPr>
          <w:rStyle w:val="c9"/>
        </w:rPr>
        <w:t>средство охраны и улучшения</w:t>
      </w:r>
      <w:r>
        <w:rPr>
          <w:rStyle w:val="c8"/>
        </w:rPr>
        <w:t> здоровья, a не просто </w:t>
      </w:r>
      <w:r>
        <w:rPr>
          <w:rStyle w:val="c9"/>
        </w:rPr>
        <w:t xml:space="preserve">пассивное знание гигиенических правил. </w:t>
      </w:r>
      <w:r>
        <w:rPr>
          <w:rStyle w:val="c8"/>
        </w:rPr>
        <w:t>С его помощью здоровье должно формироваться с детства. Важно выработать </w:t>
      </w:r>
      <w:r>
        <w:rPr>
          <w:rStyle w:val="c9"/>
        </w:rPr>
        <w:t xml:space="preserve">гигиенически и </w:t>
      </w:r>
      <w:proofErr w:type="spellStart"/>
      <w:r>
        <w:rPr>
          <w:rStyle w:val="c9"/>
        </w:rPr>
        <w:t>медицински</w:t>
      </w:r>
      <w:proofErr w:type="spellEnd"/>
      <w:r>
        <w:rPr>
          <w:rStyle w:val="c9"/>
        </w:rPr>
        <w:t xml:space="preserve"> грамотную</w:t>
      </w:r>
      <w:r>
        <w:rPr>
          <w:rStyle w:val="c8"/>
        </w:rPr>
        <w:t> и </w:t>
      </w:r>
      <w:r>
        <w:rPr>
          <w:rStyle w:val="c9"/>
        </w:rPr>
        <w:t>прочную психологическую установку</w:t>
      </w:r>
      <w:r>
        <w:rPr>
          <w:rStyle w:val="c8"/>
        </w:rPr>
        <w:t> на рациональное, способствующее здоровью поведение, </w:t>
      </w:r>
      <w:r>
        <w:rPr>
          <w:rStyle w:val="c9"/>
        </w:rPr>
        <w:t>на активное формирование ЗОЖ</w:t>
      </w:r>
      <w:r>
        <w:rPr>
          <w:rStyle w:val="c0"/>
        </w:rPr>
        <w:t>.</w:t>
      </w:r>
    </w:p>
    <w:p w:rsidR="00EE7B99" w:rsidRDefault="00EE7B99" w:rsidP="00EE7B99">
      <w:pPr>
        <w:pStyle w:val="c7"/>
      </w:pPr>
      <w:r>
        <w:rPr>
          <w:rStyle w:val="c8"/>
        </w:rPr>
        <w:lastRenderedPageBreak/>
        <w:t>Необходимо изменить </w:t>
      </w:r>
      <w:r>
        <w:rPr>
          <w:rStyle w:val="c9"/>
        </w:rPr>
        <w:t>общественное мнение</w:t>
      </w:r>
      <w:r>
        <w:rPr>
          <w:rStyle w:val="c8"/>
        </w:rPr>
        <w:t>, </w:t>
      </w:r>
      <w:r>
        <w:rPr>
          <w:rStyle w:val="c9"/>
        </w:rPr>
        <w:t>добиться перехода от привычного, зачастую не правильного отношения к ЗОЖ</w:t>
      </w:r>
      <w:r>
        <w:rPr>
          <w:rStyle w:val="c8"/>
        </w:rPr>
        <w:t>, формирование которого должно выражаться в привитии и закреплении </w:t>
      </w:r>
      <w:r>
        <w:rPr>
          <w:rStyle w:val="c9"/>
        </w:rPr>
        <w:t>навыков, умений и жизненных стереотипов</w:t>
      </w:r>
      <w:r>
        <w:rPr>
          <w:rStyle w:val="c8"/>
        </w:rPr>
        <w:t>, охватывающих рациональную организацию труда и отдыха, досуга, питания, физическую активность, личную гигиену, </w:t>
      </w:r>
      <w:proofErr w:type="spellStart"/>
      <w:r>
        <w:rPr>
          <w:rStyle w:val="c9"/>
        </w:rPr>
        <w:t>отказ</w:t>
      </w:r>
      <w:r>
        <w:rPr>
          <w:rStyle w:val="c8"/>
        </w:rPr>
        <w:t>от</w:t>
      </w:r>
      <w:proofErr w:type="spellEnd"/>
      <w:r>
        <w:rPr>
          <w:rStyle w:val="c8"/>
        </w:rPr>
        <w:t xml:space="preserve"> вредных привычек, психологическую, сексуальную и экологическую </w:t>
      </w:r>
      <w:r>
        <w:rPr>
          <w:rStyle w:val="c9"/>
        </w:rPr>
        <w:t>грамотность</w:t>
      </w:r>
      <w:r>
        <w:rPr>
          <w:rStyle w:val="c8"/>
        </w:rPr>
        <w:t>, формирование здоровой семьи, т.е. в </w:t>
      </w:r>
      <w:r>
        <w:rPr>
          <w:rStyle w:val="c9"/>
        </w:rPr>
        <w:t>снижении и нивелировании</w:t>
      </w:r>
      <w:r>
        <w:rPr>
          <w:rStyle w:val="c0"/>
        </w:rPr>
        <w:t> факторов риска.</w:t>
      </w:r>
    </w:p>
    <w:p w:rsidR="00EE7B99" w:rsidRDefault="00EE7B99" w:rsidP="00EE7B99">
      <w:pPr>
        <w:pStyle w:val="c7"/>
      </w:pPr>
      <w:r>
        <w:rPr>
          <w:rStyle w:val="c9"/>
        </w:rPr>
        <w:t>Убеждение здесь мало эффективно. Усилия медиков</w:t>
      </w:r>
      <w:r>
        <w:rPr>
          <w:rStyle w:val="c8"/>
        </w:rPr>
        <w:t>, на которых сейчас возлагается основная обязанность по формированию ЗОЖ у населения, хотя и играют значительную роль в гигиеническом воспитании человека, являются </w:t>
      </w:r>
      <w:r>
        <w:rPr>
          <w:rStyle w:val="c9"/>
        </w:rPr>
        <w:t xml:space="preserve">малоперспективными, </w:t>
      </w:r>
      <w:proofErr w:type="gramStart"/>
      <w:r>
        <w:rPr>
          <w:rStyle w:val="c8"/>
        </w:rPr>
        <w:t>т.к.</w:t>
      </w:r>
      <w:proofErr w:type="gramEnd"/>
      <w:r>
        <w:rPr>
          <w:rStyle w:val="c8"/>
        </w:rPr>
        <w:t xml:space="preserve"> задача эта </w:t>
      </w:r>
      <w:r>
        <w:rPr>
          <w:rStyle w:val="c9"/>
        </w:rPr>
        <w:t xml:space="preserve">межведомственная. </w:t>
      </w:r>
      <w:r>
        <w:rPr>
          <w:rStyle w:val="c8"/>
        </w:rPr>
        <w:t>В решении ее должны участвовать государство, общественные организации. Это важнейшее и обязательное условие формирование ЗОЖ.</w:t>
      </w:r>
    </w:p>
    <w:p w:rsidR="00EE7B99" w:rsidRDefault="00EE7B99" w:rsidP="00EE7B99">
      <w:pPr>
        <w:pStyle w:val="c7"/>
      </w:pPr>
      <w:r>
        <w:rPr>
          <w:rStyle w:val="c0"/>
        </w:rPr>
        <w:t>Во многих индустриально развитых странах успех в жизни во многом определяется состояние здоровья человека и его заболевание всегда связано с большими материальными затратами.</w:t>
      </w:r>
    </w:p>
    <w:p w:rsidR="00EE7B99" w:rsidRDefault="00EE7B99" w:rsidP="00EE7B99">
      <w:pPr>
        <w:pStyle w:val="c7"/>
      </w:pPr>
      <w:r>
        <w:rPr>
          <w:rStyle w:val="c0"/>
        </w:rPr>
        <w:t>Культ моложавости и здоровья стал неотъемлемой частью бытия граждан многих стран. Результаты известны – десятки миллионов рядовых американцев расстались с вредными привычками (врачей в США, Германии, Англии, Швеции уже не встретишь курящими), внесли коррективы в рациональное питание, приступили к систематическим занятиям физической культурой. В итоге – снижение показателей смертности, увеличение средней продолжительности жизни до 75-80 лет.</w:t>
      </w:r>
    </w:p>
    <w:p w:rsidR="00EE7B99" w:rsidRDefault="00EE7B99" w:rsidP="00EE7B99">
      <w:pPr>
        <w:pStyle w:val="c7"/>
      </w:pPr>
      <w:r>
        <w:rPr>
          <w:rStyle w:val="c8"/>
        </w:rPr>
        <w:t>A в нашем обществе </w:t>
      </w:r>
      <w:r>
        <w:rPr>
          <w:rStyle w:val="c9"/>
        </w:rPr>
        <w:t>приоритет принадлежит больному человеку</w:t>
      </w:r>
      <w:r>
        <w:rPr>
          <w:rStyle w:val="c0"/>
        </w:rPr>
        <w:t>: общественные фонды распределяются, прежде всего, среди больных. Инициатива депутата Госдумы о дополнительном 3-х дневном отпуске тем, кто не болел в течение года и не уходил на больничный лист.</w:t>
      </w:r>
    </w:p>
    <w:p w:rsidR="00EE7B99" w:rsidRDefault="00EE7B99" w:rsidP="00EE7B99">
      <w:pPr>
        <w:pStyle w:val="c7"/>
      </w:pPr>
      <w:r>
        <w:rPr>
          <w:rStyle w:val="c0"/>
        </w:rPr>
        <w:t xml:space="preserve">Россияне в современных условиях недостаточно ориентированы на укрепление своего здоровья. На сегодня ~ 12% жителей России регулярно занимаются оздоровлением, физической культурой и спортом, что значительно меньше, чем в большинстве развитых стран мира. В России </w:t>
      </w:r>
      <w:proofErr w:type="gramStart"/>
      <w:r>
        <w:rPr>
          <w:rStyle w:val="c0"/>
        </w:rPr>
        <w:t>насчитывается &gt;</w:t>
      </w:r>
      <w:proofErr w:type="gramEnd"/>
      <w:r>
        <w:rPr>
          <w:rStyle w:val="c0"/>
        </w:rPr>
        <w:t xml:space="preserve"> 30 млн. человек злоупотребляющих спиртными напитками, ~ &gt; 2млн. регулярно принимают наркотики, более 45% или 65 млн. – курильщики.</w:t>
      </w:r>
    </w:p>
    <w:p w:rsidR="00EE7B99" w:rsidRDefault="00EE7B99" w:rsidP="00EE7B99">
      <w:pPr>
        <w:pStyle w:val="c7"/>
      </w:pPr>
      <w:r>
        <w:rPr>
          <w:rStyle w:val="c8"/>
        </w:rPr>
        <w:t>В решении вопросов охраны здоровья населения особая роль отводится </w:t>
      </w:r>
      <w:r>
        <w:rPr>
          <w:rStyle w:val="c9"/>
        </w:rPr>
        <w:t>средним медицинским работникам</w:t>
      </w:r>
      <w:r>
        <w:rPr>
          <w:rStyle w:val="c8"/>
        </w:rPr>
        <w:t>. Неотъемлемой составной частью их деятельности, частью специальной, становится сегодня формирование ЗОЖ, сохранение и укрепление здоровья через ЗОЖ, </w:t>
      </w:r>
      <w:r>
        <w:rPr>
          <w:rStyle w:val="c9"/>
        </w:rPr>
        <w:t>переориентация</w:t>
      </w:r>
      <w:r>
        <w:rPr>
          <w:rStyle w:val="c8"/>
        </w:rPr>
        <w:t> с преимущественно </w:t>
      </w:r>
      <w:r>
        <w:rPr>
          <w:rStyle w:val="c9"/>
        </w:rPr>
        <w:t>лечебной на лечебно-профилактическую</w:t>
      </w:r>
      <w:r>
        <w:rPr>
          <w:rStyle w:val="c0"/>
        </w:rPr>
        <w:t> деятельность.</w:t>
      </w:r>
    </w:p>
    <w:p w:rsidR="00EE7B99" w:rsidRDefault="00EE7B99" w:rsidP="00EE7B99">
      <w:pPr>
        <w:pStyle w:val="c7"/>
      </w:pPr>
      <w:r>
        <w:rPr>
          <w:rStyle w:val="c8"/>
        </w:rPr>
        <w:t>По данным немецких ученых, </w:t>
      </w:r>
      <w:r>
        <w:rPr>
          <w:rStyle w:val="c9"/>
        </w:rPr>
        <w:t xml:space="preserve">потенциал поведения в профилактике: </w:t>
      </w:r>
      <w:proofErr w:type="spellStart"/>
      <w:r>
        <w:rPr>
          <w:rStyle w:val="c0"/>
        </w:rPr>
        <w:t>сердечнососудистых</w:t>
      </w:r>
      <w:proofErr w:type="spellEnd"/>
      <w:r>
        <w:rPr>
          <w:rStyle w:val="c0"/>
        </w:rPr>
        <w:t xml:space="preserve"> заболеваний составляет 60-80%, сахарного диабета – 50-80%.</w:t>
      </w:r>
    </w:p>
    <w:p w:rsidR="00EE7B99" w:rsidRDefault="00EE7B99" w:rsidP="00EE7B99">
      <w:pPr>
        <w:pStyle w:val="c7"/>
      </w:pPr>
      <w:r>
        <w:rPr>
          <w:rStyle w:val="c8"/>
        </w:rPr>
        <w:t>Наше население не знает, </w:t>
      </w:r>
      <w:r>
        <w:rPr>
          <w:rStyle w:val="c9"/>
        </w:rPr>
        <w:t xml:space="preserve">что значит вести ЗОЖ в социальном и личностном плане. </w:t>
      </w:r>
      <w:r>
        <w:rPr>
          <w:rStyle w:val="c8"/>
        </w:rPr>
        <w:t>Человек не ощущает своего здоровья, не знает величины его резервов, заботу о нем откладывает на потом, к выходу на пенсию или на случай болезни</w:t>
      </w:r>
      <w:r>
        <w:rPr>
          <w:rStyle w:val="c9"/>
        </w:rPr>
        <w:t xml:space="preserve">. К сожалению, нет моды на </w:t>
      </w:r>
      <w:proofErr w:type="spellStart"/>
      <w:proofErr w:type="gramStart"/>
      <w:r>
        <w:rPr>
          <w:rStyle w:val="c9"/>
        </w:rPr>
        <w:t>здоровье.</w:t>
      </w:r>
      <w:r>
        <w:rPr>
          <w:rStyle w:val="c0"/>
        </w:rPr>
        <w:t>Многие</w:t>
      </w:r>
      <w:proofErr w:type="spellEnd"/>
      <w:proofErr w:type="gramEnd"/>
      <w:r>
        <w:rPr>
          <w:rStyle w:val="c0"/>
        </w:rPr>
        <w:t xml:space="preserve"> люди всем своим образом жизни и поведением идут не к здоровью, a от него, т.е. к болезни..</w:t>
      </w:r>
    </w:p>
    <w:p w:rsidR="00EE7B99" w:rsidRDefault="00EE7B99" w:rsidP="00EE7B99">
      <w:pPr>
        <w:pStyle w:val="c7"/>
      </w:pPr>
      <w:r>
        <w:rPr>
          <w:rStyle w:val="c9"/>
        </w:rPr>
        <w:lastRenderedPageBreak/>
        <w:t>Перестройку в сознании людей</w:t>
      </w:r>
      <w:r>
        <w:rPr>
          <w:rStyle w:val="c8"/>
        </w:rPr>
        <w:t>, в их отношении к здоровью, </w:t>
      </w:r>
      <w:r>
        <w:rPr>
          <w:rStyle w:val="c9"/>
        </w:rPr>
        <w:t xml:space="preserve">медицинским работникам надо начать с </w:t>
      </w:r>
      <w:proofErr w:type="spellStart"/>
      <w:r>
        <w:rPr>
          <w:rStyle w:val="c9"/>
        </w:rPr>
        <w:t>себя.</w:t>
      </w:r>
      <w:r>
        <w:rPr>
          <w:rStyle w:val="c0"/>
        </w:rPr>
        <w:t>Средние</w:t>
      </w:r>
      <w:proofErr w:type="spellEnd"/>
      <w:r>
        <w:rPr>
          <w:rStyle w:val="c0"/>
        </w:rPr>
        <w:t xml:space="preserve"> медицинские работники не только словом, но и делом, поступками, всем своим поведением должны агитировать за то, что входит в понятие ЗОЖ.</w:t>
      </w:r>
    </w:p>
    <w:p w:rsidR="00EE7B99" w:rsidRDefault="00EE7B99" w:rsidP="00EE7B99">
      <w:pPr>
        <w:pStyle w:val="c12"/>
      </w:pPr>
      <w:r>
        <w:rPr>
          <w:rStyle w:val="c0"/>
        </w:rPr>
        <w:t>         Исследования показывают, что только 22,9% (против 32,5% у членов семьи) занимаются утренней гимнастикой, 50,4% - регулярно употребляют алкоголь, 25% своевременно обращаются за медицинской помощью, остальные занимаются самолечением.</w:t>
      </w:r>
    </w:p>
    <w:p w:rsidR="00EE7B99" w:rsidRDefault="00EE7B99" w:rsidP="00EE7B99">
      <w:pPr>
        <w:pStyle w:val="c7"/>
      </w:pPr>
      <w:r w:rsidRPr="00EE7B99">
        <w:rPr>
          <w:rStyle w:val="c9"/>
          <w:b/>
          <w:bCs/>
        </w:rPr>
        <w:t>Пропаганду ЗОЖ необходимо осуществлять по 2 главным тематическим направлениям</w:t>
      </w:r>
      <w:r>
        <w:rPr>
          <w:rStyle w:val="c9"/>
        </w:rPr>
        <w:t>.</w:t>
      </w:r>
    </w:p>
    <w:p w:rsidR="00EE7B99" w:rsidRDefault="00EE7B99" w:rsidP="00EE7B99">
      <w:pPr>
        <w:pStyle w:val="c7"/>
      </w:pPr>
      <w:r>
        <w:rPr>
          <w:rStyle w:val="c0"/>
        </w:rPr>
        <w:t>1. Пропаганда факторов, способствующих сохранению здоровья (гигиена труда, отдыха, питания, оптимальный двигательный режим, физкультура и спорт, закаливание, гигиена жилища, быта, личная гигиена, сексуальная культура, демографическая культура, медицинская активность и др.)</w:t>
      </w:r>
    </w:p>
    <w:p w:rsidR="00EE7B99" w:rsidRDefault="00EE7B99" w:rsidP="00EE7B99">
      <w:pPr>
        <w:pStyle w:val="c7"/>
      </w:pPr>
      <w:r>
        <w:rPr>
          <w:rStyle w:val="c0"/>
        </w:rPr>
        <w:t>2. Пропаганда профилактики факторов, пагубно влияющих на здоровье (борьба с пьянством, курением, наркоманией и токсикоманией, самолечением, знахарством, увлечением альтернативной медициной).</w:t>
      </w:r>
    </w:p>
    <w:p w:rsidR="00EE7B99" w:rsidRDefault="00EE7B99" w:rsidP="00EE7B99">
      <w:pPr>
        <w:pStyle w:val="c12"/>
      </w:pPr>
      <w:r>
        <w:rPr>
          <w:rStyle w:val="c0"/>
        </w:rPr>
        <w:t>Получение медицинских и гигиенических знаний зависит от методов и средств гигиенического воспитания.</w:t>
      </w:r>
    </w:p>
    <w:p w:rsidR="00EE7B99" w:rsidRPr="00EE7B99" w:rsidRDefault="00EE7B99" w:rsidP="00EE7B99">
      <w:pPr>
        <w:pStyle w:val="c22"/>
        <w:rPr>
          <w:b/>
          <w:bCs/>
        </w:rPr>
      </w:pPr>
      <w:r w:rsidRPr="00EE7B99">
        <w:rPr>
          <w:rStyle w:val="c4"/>
          <w:b/>
          <w:bCs/>
        </w:rPr>
        <w:t>Методы, формы и средства гигиенического воспитания населения</w:t>
      </w:r>
    </w:p>
    <w:p w:rsidR="00EE7B99" w:rsidRDefault="00EE7B99" w:rsidP="00EE7B99">
      <w:pPr>
        <w:pStyle w:val="c7"/>
      </w:pPr>
      <w:r>
        <w:rPr>
          <w:rStyle w:val="c0"/>
        </w:rPr>
        <w:t>Методы по виду передачи информации:</w:t>
      </w:r>
    </w:p>
    <w:p w:rsidR="00EE7B99" w:rsidRDefault="00EE7B99" w:rsidP="00EE7B99">
      <w:pPr>
        <w:pStyle w:val="c12"/>
      </w:pPr>
      <w:r>
        <w:rPr>
          <w:rStyle w:val="c0"/>
        </w:rPr>
        <w:t>1. Метод устной пропаганды.</w:t>
      </w:r>
    </w:p>
    <w:p w:rsidR="00EE7B99" w:rsidRDefault="00EE7B99" w:rsidP="00EE7B99">
      <w:pPr>
        <w:pStyle w:val="c12"/>
      </w:pPr>
      <w:r>
        <w:rPr>
          <w:rStyle w:val="c0"/>
        </w:rPr>
        <w:t>2. Метод печатной пропаганды.</w:t>
      </w:r>
    </w:p>
    <w:p w:rsidR="00EE7B99" w:rsidRDefault="00EE7B99" w:rsidP="00EE7B99">
      <w:pPr>
        <w:pStyle w:val="c12"/>
      </w:pPr>
      <w:r>
        <w:rPr>
          <w:rStyle w:val="c0"/>
        </w:rPr>
        <w:t>3. Метод изобразительной пропаганды.</w:t>
      </w:r>
    </w:p>
    <w:p w:rsidR="00EE7B99" w:rsidRDefault="00EE7B99" w:rsidP="00EE7B99">
      <w:pPr>
        <w:pStyle w:val="c7"/>
      </w:pPr>
      <w:r>
        <w:rPr>
          <w:rStyle w:val="c0"/>
        </w:rPr>
        <w:t>Средства.</w:t>
      </w:r>
    </w:p>
    <w:p w:rsidR="00EE7B99" w:rsidRDefault="00EE7B99" w:rsidP="00EE7B99">
      <w:pPr>
        <w:pStyle w:val="c7"/>
      </w:pPr>
      <w:r>
        <w:rPr>
          <w:rStyle w:val="c8"/>
        </w:rPr>
        <w:t>Метод </w:t>
      </w:r>
      <w:r>
        <w:rPr>
          <w:rStyle w:val="c9"/>
        </w:rPr>
        <w:t>устной пропаганды – его средства</w:t>
      </w:r>
      <w:r>
        <w:rPr>
          <w:rStyle w:val="c0"/>
        </w:rPr>
        <w:t>: беседы, дискуссии, курсовые занятия, телепередачи.</w:t>
      </w:r>
    </w:p>
    <w:p w:rsidR="00EE7B99" w:rsidRDefault="00EE7B99" w:rsidP="00EE7B99">
      <w:pPr>
        <w:pStyle w:val="c1"/>
      </w:pPr>
      <w:r>
        <w:rPr>
          <w:rStyle w:val="c8"/>
        </w:rPr>
        <w:t>Метод </w:t>
      </w:r>
      <w:r>
        <w:rPr>
          <w:rStyle w:val="c9"/>
        </w:rPr>
        <w:t>печатной пропаганды – средства</w:t>
      </w:r>
      <w:r>
        <w:rPr>
          <w:rStyle w:val="c0"/>
        </w:rPr>
        <w:t xml:space="preserve">: книги, брошюры, </w:t>
      </w:r>
      <w:proofErr w:type="spellStart"/>
      <w:r>
        <w:rPr>
          <w:rStyle w:val="c0"/>
        </w:rPr>
        <w:t>санбюллетени</w:t>
      </w:r>
      <w:proofErr w:type="spellEnd"/>
      <w:r>
        <w:rPr>
          <w:rStyle w:val="c0"/>
        </w:rPr>
        <w:t>, памятки, плакаты, листовки, лозунги.</w:t>
      </w:r>
    </w:p>
    <w:p w:rsidR="00EE7B99" w:rsidRDefault="00EE7B99" w:rsidP="00EE7B99">
      <w:pPr>
        <w:pStyle w:val="c1"/>
      </w:pPr>
      <w:r>
        <w:rPr>
          <w:rStyle w:val="c8"/>
        </w:rPr>
        <w:t>Метод </w:t>
      </w:r>
      <w:r>
        <w:rPr>
          <w:rStyle w:val="c9"/>
        </w:rPr>
        <w:t>изобразительной пропаганды – средства</w:t>
      </w:r>
      <w:r>
        <w:rPr>
          <w:rStyle w:val="c0"/>
        </w:rPr>
        <w:t>: выставки, демонстрационный материал, слайды, диафильмы, технические устройства.</w:t>
      </w:r>
    </w:p>
    <w:p w:rsidR="00EE7B99" w:rsidRPr="00EE7B99" w:rsidRDefault="00EE7B99" w:rsidP="00EE7B99">
      <w:pPr>
        <w:pStyle w:val="c7"/>
        <w:rPr>
          <w:b/>
          <w:bCs/>
        </w:rPr>
      </w:pPr>
      <w:bookmarkStart w:id="0" w:name="_GoBack"/>
      <w:r w:rsidRPr="00EE7B99">
        <w:rPr>
          <w:rStyle w:val="c9"/>
          <w:b/>
          <w:bCs/>
        </w:rPr>
        <w:t>Формы гигиенического воспитания:</w:t>
      </w:r>
    </w:p>
    <w:bookmarkEnd w:id="0"/>
    <w:p w:rsidR="00EE7B99" w:rsidRDefault="00EE7B99" w:rsidP="00EE7B99">
      <w:pPr>
        <w:pStyle w:val="c7"/>
      </w:pPr>
      <w:r>
        <w:rPr>
          <w:rStyle w:val="c0"/>
        </w:rPr>
        <w:t>1. Индивидуального воздействия: индивидуальная беседа, индивидуальное консультирование, индивидуальный инструктаж.</w:t>
      </w:r>
    </w:p>
    <w:p w:rsidR="00EE7B99" w:rsidRDefault="00EE7B99" w:rsidP="00EE7B99">
      <w:pPr>
        <w:pStyle w:val="c7"/>
      </w:pPr>
      <w:r>
        <w:rPr>
          <w:rStyle w:val="c0"/>
        </w:rPr>
        <w:lastRenderedPageBreak/>
        <w:t>2. Воздействия на группу лиц: беседа, беседа за круглым столом, дискуссия, клубы здоровья, игра, курсовое гигиеническое обучение.</w:t>
      </w:r>
    </w:p>
    <w:p w:rsidR="00EE7B99" w:rsidRDefault="00EE7B99" w:rsidP="00EE7B99">
      <w:pPr>
        <w:pStyle w:val="c7"/>
      </w:pPr>
      <w:r>
        <w:rPr>
          <w:rStyle w:val="c0"/>
        </w:rPr>
        <w:t>3. Массовой коммуникации: лекция, радиопередача, демонстрация фильмов, использование печатных изданий.</w:t>
      </w:r>
    </w:p>
    <w:p w:rsidR="00EE7B99" w:rsidRDefault="00EE7B99"/>
    <w:sectPr w:rsidR="00EE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F0E43"/>
    <w:multiLevelType w:val="multilevel"/>
    <w:tmpl w:val="9B80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E24BE"/>
    <w:multiLevelType w:val="multilevel"/>
    <w:tmpl w:val="86D0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330AE8"/>
    <w:multiLevelType w:val="multilevel"/>
    <w:tmpl w:val="1DA0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AA0097"/>
    <w:multiLevelType w:val="multilevel"/>
    <w:tmpl w:val="A08E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201DBE"/>
    <w:multiLevelType w:val="multilevel"/>
    <w:tmpl w:val="61489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99"/>
    <w:rsid w:val="00E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7E3F0-2FC7-4BB4-99EC-283679FB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EE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E7B99"/>
  </w:style>
  <w:style w:type="character" w:customStyle="1" w:styleId="c3">
    <w:name w:val="c3"/>
    <w:basedOn w:val="a0"/>
    <w:rsid w:val="00EE7B99"/>
  </w:style>
  <w:style w:type="paragraph" w:customStyle="1" w:styleId="c1">
    <w:name w:val="c1"/>
    <w:basedOn w:val="a"/>
    <w:rsid w:val="00EE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E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E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E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E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7B99"/>
  </w:style>
  <w:style w:type="character" w:customStyle="1" w:styleId="c0">
    <w:name w:val="c0"/>
    <w:basedOn w:val="a0"/>
    <w:rsid w:val="00EE7B99"/>
  </w:style>
  <w:style w:type="paragraph" w:customStyle="1" w:styleId="c7">
    <w:name w:val="c7"/>
    <w:basedOn w:val="a"/>
    <w:rsid w:val="00EE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E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E7B99"/>
  </w:style>
  <w:style w:type="character" w:customStyle="1" w:styleId="c8">
    <w:name w:val="c8"/>
    <w:basedOn w:val="a0"/>
    <w:rsid w:val="00EE7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9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1902</Words>
  <Characters>10848</Characters>
  <Application>Microsoft Office Word</Application>
  <DocSecurity>0</DocSecurity>
  <Lines>90</Lines>
  <Paragraphs>25</Paragraphs>
  <ScaleCrop>false</ScaleCrop>
  <Company/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1</cp:revision>
  <dcterms:created xsi:type="dcterms:W3CDTF">2020-03-25T19:49:00Z</dcterms:created>
  <dcterms:modified xsi:type="dcterms:W3CDTF">2020-03-25T19:52:00Z</dcterms:modified>
</cp:coreProperties>
</file>