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62" w:rsidRDefault="00043A62" w:rsidP="00043A62">
      <w:pPr>
        <w:ind w:left="30"/>
        <w:jc w:val="both"/>
        <w:rPr>
          <w:rFonts w:ascii="Times New Roman" w:hAnsi="Times New Roman" w:cs="Times New Roman"/>
          <w:b/>
          <w:sz w:val="24"/>
          <w:szCs w:val="24"/>
        </w:rPr>
      </w:pPr>
      <w:r>
        <w:rPr>
          <w:rFonts w:ascii="Times New Roman" w:hAnsi="Times New Roman" w:cs="Times New Roman"/>
          <w:b/>
          <w:sz w:val="24"/>
          <w:szCs w:val="24"/>
        </w:rPr>
        <w:t xml:space="preserve">Акимова Аида Акимовна, преподаватель истории.              </w:t>
      </w:r>
    </w:p>
    <w:p w:rsidR="00043A62" w:rsidRDefault="00043A62" w:rsidP="00043A62">
      <w:pPr>
        <w:ind w:left="30"/>
        <w:jc w:val="both"/>
        <w:rPr>
          <w:rFonts w:ascii="Times New Roman" w:hAnsi="Times New Roman" w:cs="Times New Roman"/>
          <w:b/>
          <w:sz w:val="24"/>
          <w:szCs w:val="24"/>
        </w:rPr>
      </w:pPr>
      <w:r>
        <w:rPr>
          <w:rFonts w:ascii="Times New Roman" w:hAnsi="Times New Roman" w:cs="Times New Roman"/>
          <w:b/>
          <w:sz w:val="24"/>
          <w:szCs w:val="24"/>
        </w:rPr>
        <w:t xml:space="preserve"> Задание для  1курса СД -1,2 группы.</w:t>
      </w:r>
    </w:p>
    <w:p w:rsidR="00043A62" w:rsidRDefault="00043A62" w:rsidP="00043A62">
      <w:pPr>
        <w:ind w:left="30"/>
        <w:jc w:val="both"/>
        <w:rPr>
          <w:rFonts w:ascii="Times New Roman" w:hAnsi="Times New Roman" w:cs="Times New Roman"/>
          <w:b/>
          <w:sz w:val="24"/>
          <w:szCs w:val="24"/>
        </w:rPr>
      </w:pPr>
      <w:r>
        <w:rPr>
          <w:rFonts w:ascii="Times New Roman" w:hAnsi="Times New Roman" w:cs="Times New Roman"/>
          <w:b/>
          <w:sz w:val="24"/>
          <w:szCs w:val="24"/>
        </w:rPr>
        <w:t>Сделать краткий конспект. Самостоятельно написать доклады на тему:</w:t>
      </w:r>
    </w:p>
    <w:p w:rsidR="00043A62" w:rsidRPr="00043A62" w:rsidRDefault="00043A62" w:rsidP="00F328A2">
      <w:pPr>
        <w:ind w:left="30"/>
        <w:jc w:val="both"/>
        <w:rPr>
          <w:rFonts w:ascii="Times New Roman" w:hAnsi="Times New Roman" w:cs="Times New Roman"/>
          <w:b/>
          <w:sz w:val="24"/>
          <w:szCs w:val="24"/>
        </w:rPr>
      </w:pPr>
      <w:r w:rsidRPr="00043A62">
        <w:rPr>
          <w:rFonts w:ascii="Times New Roman" w:hAnsi="Times New Roman" w:cs="Times New Roman"/>
          <w:b/>
          <w:sz w:val="24"/>
          <w:szCs w:val="24"/>
        </w:rPr>
        <w:t>1.Становление конституционной монархии и элементов гражданского общества.</w:t>
      </w:r>
    </w:p>
    <w:p w:rsidR="0054070C" w:rsidRDefault="0054070C" w:rsidP="00F328A2">
      <w:pPr>
        <w:ind w:left="30"/>
        <w:jc w:val="both"/>
        <w:rPr>
          <w:rFonts w:ascii="Times New Roman" w:hAnsi="Times New Roman" w:cs="Times New Roman"/>
          <w:b/>
          <w:sz w:val="24"/>
          <w:szCs w:val="24"/>
        </w:rPr>
      </w:pPr>
      <w:r>
        <w:rPr>
          <w:rFonts w:ascii="Times New Roman" w:hAnsi="Times New Roman" w:cs="Times New Roman"/>
          <w:b/>
          <w:sz w:val="24"/>
          <w:szCs w:val="24"/>
        </w:rPr>
        <w:t>ЛЕКЦИЯ.</w:t>
      </w:r>
      <w:r w:rsidR="00F328A2" w:rsidRPr="00C06C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328A2" w:rsidRPr="00C06C49">
        <w:rPr>
          <w:rFonts w:ascii="Times New Roman" w:hAnsi="Times New Roman" w:cs="Times New Roman"/>
          <w:b/>
          <w:sz w:val="24"/>
          <w:szCs w:val="24"/>
        </w:rPr>
        <w:t>МИРОВОЕ СООБЩЕСТВО В ПЕРВОЙ ПОЛОВИНЕ XX ВЕКА</w:t>
      </w:r>
    </w:p>
    <w:p w:rsidR="00F328A2" w:rsidRPr="00C06C49" w:rsidRDefault="0054070C" w:rsidP="00F328A2">
      <w:pPr>
        <w:ind w:left="30"/>
        <w:jc w:val="both"/>
        <w:rPr>
          <w:rFonts w:ascii="Times New Roman" w:hAnsi="Times New Roman" w:cs="Times New Roman"/>
          <w:b/>
          <w:sz w:val="24"/>
          <w:szCs w:val="24"/>
        </w:rPr>
      </w:pPr>
      <w:r>
        <w:rPr>
          <w:rFonts w:ascii="Times New Roman" w:hAnsi="Times New Roman" w:cs="Times New Roman"/>
          <w:b/>
          <w:sz w:val="24"/>
          <w:szCs w:val="24"/>
        </w:rPr>
        <w:t xml:space="preserve">                                           </w:t>
      </w:r>
      <w:r w:rsidR="00F328A2" w:rsidRPr="00C06C49">
        <w:rPr>
          <w:rFonts w:ascii="Times New Roman" w:hAnsi="Times New Roman" w:cs="Times New Roman"/>
          <w:b/>
          <w:sz w:val="24"/>
          <w:szCs w:val="24"/>
        </w:rPr>
        <w:t xml:space="preserve"> Мир в 1900-1914 гг.</w:t>
      </w:r>
    </w:p>
    <w:p w:rsidR="00F328A2" w:rsidRPr="00C06C49" w:rsidRDefault="00F328A2" w:rsidP="00F328A2">
      <w:pPr>
        <w:ind w:left="30"/>
        <w:jc w:val="both"/>
        <w:rPr>
          <w:rFonts w:ascii="Times New Roman" w:hAnsi="Times New Roman" w:cs="Times New Roman"/>
        </w:rPr>
      </w:pPr>
      <w:r w:rsidRPr="00C06C49">
        <w:rPr>
          <w:rFonts w:ascii="Times New Roman" w:hAnsi="Times New Roman" w:cs="Times New Roman"/>
        </w:rPr>
        <w:t xml:space="preserve">Мир в 1900-1914 гг. К концу XIX в. преимущества индустриальной цивилизации, утвердившейся в ряде стран Европы и в США, становились все более очевидными. Этот тип цивилизации гарантировал обществу не только относительно стабильный уровень жизни, но и широкий комплекс прав, в том числе право владеть и свободно распоряжаться частной собственностью. Это право укрепляло веру человека в себя, в свои возможности. Политика социальных реформ, все активнее проводившаяся в ведущих странах (Англии, Германии, США и др.), способствовала смягчению напряженности в обществе. Государство и общество все крепче связывали взаимные интересы, что обеспечивало эволюционный путь развития ведущих индустриальных стран и </w:t>
      </w:r>
      <w:proofErr w:type="spellStart"/>
      <w:r w:rsidRPr="00C06C49">
        <w:rPr>
          <w:rFonts w:ascii="Times New Roman" w:hAnsi="Times New Roman" w:cs="Times New Roman"/>
        </w:rPr>
        <w:t>сво</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t>дило</w:t>
      </w:r>
      <w:proofErr w:type="spellEnd"/>
      <w:r w:rsidRPr="00C06C49">
        <w:rPr>
          <w:rFonts w:ascii="Times New Roman" w:hAnsi="Times New Roman" w:cs="Times New Roman"/>
        </w:rPr>
        <w:t xml:space="preserve"> к минимуму опасность возникновения внутренних конфликтов. Общество постепенно становилось гражданским, то есть создавало независимую от государственного аппарата систему организаций и массовых движений, отстаивавших права и интересы граждан. Но гражданское общество не было альтернативой государственным инсти</w:t>
      </w:r>
      <w:r>
        <w:rPr>
          <w:rFonts w:ascii="Times New Roman" w:hAnsi="Times New Roman" w:cs="Times New Roman"/>
        </w:rPr>
        <w:t>т</w:t>
      </w:r>
      <w:r w:rsidRPr="00C06C49">
        <w:rPr>
          <w:rFonts w:ascii="Times New Roman" w:hAnsi="Times New Roman" w:cs="Times New Roman"/>
        </w:rPr>
        <w:t xml:space="preserve">утам, а как бы дополняло их, порой даже предопределяя их развитие. Так, борьба профсоюзов за расширение прав рабочих нередко вынуждала власти вносить изменения в официальное рабочее законодательство, а движение за эмансипацию женщин (то есть их равноправие в политической и общественной жизни) — учитывать требования этого движения. Выйдя на высокий уровень экономического развития, государства индустриального «центра» по-прежнему стремились использовать для укрепления своей экономики новейшие достижения науки и техники. Но страны, позже вступившие на путь индустриального развития, спешившие попасть в состав «центра», порой оказывались в </w:t>
      </w:r>
      <w:r w:rsidR="0049427C">
        <w:rPr>
          <w:rFonts w:ascii="Times New Roman" w:hAnsi="Times New Roman" w:cs="Times New Roman"/>
        </w:rPr>
        <w:t>б</w:t>
      </w:r>
      <w:r w:rsidRPr="00C06C49">
        <w:rPr>
          <w:rFonts w:ascii="Times New Roman" w:hAnsi="Times New Roman" w:cs="Times New Roman"/>
        </w:rPr>
        <w:t xml:space="preserve">олее выгодном положении: начиная развивать новые для себя отрасли экономики, они сразу же оснащали их согласно передовым технологиям. Так, немецкие и американские коммерсанты внимательно изучали местный спрос, потребности рынка, предоставляли оптовым покупателям льготные и долгосрочные кредиты, а старым странам «центра» приходилось многое перестраивать в десятилетиями складывавшихся структурах. Поэтому на рубеже XIX—XX вв. Япония, Россия, Австро-Венгрия и другие страны стремившиеся догнать «центр», добились крупных успехов в развитии промышленности. А Германия, начавшая этот рывок вперед еще раньше, сумела выйти на второе место в мире по валовому объему промышленной продукции. Соединенные Штаты Америки. Первое место к концу XIX в. прочно закрепилось за США, темпы </w:t>
      </w:r>
      <w:r w:rsidR="00C4407F">
        <w:rPr>
          <w:rFonts w:ascii="Times New Roman" w:hAnsi="Times New Roman" w:cs="Times New Roman"/>
        </w:rPr>
        <w:t xml:space="preserve"> </w:t>
      </w:r>
      <w:r w:rsidRPr="00C06C49">
        <w:rPr>
          <w:rFonts w:ascii="Times New Roman" w:hAnsi="Times New Roman" w:cs="Times New Roman"/>
        </w:rPr>
        <w:t xml:space="preserve">развития которых после гражданской войны 1861—1865 гг. постоянно ускорялись. Особенно поражали экономические успехи США. По выплавке чугуна и стали, добыче каменного угля США к началу века оставили далеко позади ведущие державы Европы, причем этот разрыв продолжал увеличиваться. В стране стремительно росла протяженность железных дорог, США стали родиной массового автомобилестроения. Знаменитый предприниматель Г. Форд, усовершенствовав изобретение немецких инженеров Г. </w:t>
      </w:r>
      <w:proofErr w:type="spellStart"/>
      <w:r w:rsidRPr="00C06C49">
        <w:rPr>
          <w:rFonts w:ascii="Times New Roman" w:hAnsi="Times New Roman" w:cs="Times New Roman"/>
        </w:rPr>
        <w:t>Даймлера</w:t>
      </w:r>
      <w:proofErr w:type="spellEnd"/>
      <w:r w:rsidRPr="00C06C49">
        <w:rPr>
          <w:rFonts w:ascii="Times New Roman" w:hAnsi="Times New Roman" w:cs="Times New Roman"/>
        </w:rPr>
        <w:t xml:space="preserve"> и К. </w:t>
      </w:r>
      <w:proofErr w:type="spellStart"/>
      <w:r w:rsidRPr="00C06C49">
        <w:rPr>
          <w:rFonts w:ascii="Times New Roman" w:hAnsi="Times New Roman" w:cs="Times New Roman"/>
        </w:rPr>
        <w:t>Бенца</w:t>
      </w:r>
      <w:proofErr w:type="spellEnd"/>
      <w:r w:rsidRPr="00C06C49">
        <w:rPr>
          <w:rFonts w:ascii="Times New Roman" w:hAnsi="Times New Roman" w:cs="Times New Roman"/>
        </w:rPr>
        <w:t>, сконструировал автомобиль и в начале века наладил серийное производство. Уже к 1915 г. с конвейеров заводов Форда сходи</w:t>
      </w:r>
      <w:r w:rsidR="005F11A5">
        <w:rPr>
          <w:rFonts w:ascii="Times New Roman" w:hAnsi="Times New Roman" w:cs="Times New Roman"/>
        </w:rPr>
        <w:t xml:space="preserve">л </w:t>
      </w:r>
      <w:r w:rsidRPr="00C06C49">
        <w:rPr>
          <w:rFonts w:ascii="Times New Roman" w:hAnsi="Times New Roman" w:cs="Times New Roman"/>
        </w:rPr>
        <w:t xml:space="preserve">до 250 тыс. автомобилей в год. Их стоимость постоянно снижалась, </w:t>
      </w:r>
      <w:proofErr w:type="spellStart"/>
      <w:r w:rsidRPr="00C06C49">
        <w:rPr>
          <w:rFonts w:ascii="Times New Roman" w:hAnsi="Times New Roman" w:cs="Times New Roman"/>
        </w:rPr>
        <w:t>й</w:t>
      </w:r>
      <w:proofErr w:type="spellEnd"/>
      <w:r w:rsidRPr="00C06C49">
        <w:rPr>
          <w:rFonts w:ascii="Times New Roman" w:hAnsi="Times New Roman" w:cs="Times New Roman"/>
        </w:rPr>
        <w:t xml:space="preserve"> покупка автомобиля становилась доступ- ной все более широким слоям населения. Развитие сети шоссейных дорог укрепляло единый внутренний рынок США, что способствовало экономической и социальной стабильности в стране. К концу XIX в. средний заработок американских рабочих составлял примерно 700 </w:t>
      </w:r>
      <w:r w:rsidRPr="00C06C49">
        <w:rPr>
          <w:rFonts w:ascii="Times New Roman" w:hAnsi="Times New Roman" w:cs="Times New Roman"/>
        </w:rPr>
        <w:lastRenderedPageBreak/>
        <w:t>долларов в год при прожиточном минимуме 150 долларов. Интересы американских рабочих с начала 80-х гг. защищали сильные профсоюзные объединения во главе с самым крупным из них — Американской федерацией труда (АФТ). Во внешней политике США в целом продолжали руководствоваться изоляционистскими принципами «доктрины Монро» 1823 г. Напомним, что, согласно этой доктрине, США ограничивали зону своих интересов Западным полушарием, добровольно устраняясь от участия в европейских делах. Это вполне устраивало американские тор</w:t>
      </w:r>
      <w:r w:rsidR="005F11A5">
        <w:rPr>
          <w:rFonts w:ascii="Times New Roman" w:hAnsi="Times New Roman" w:cs="Times New Roman"/>
        </w:rPr>
        <w:t>г</w:t>
      </w:r>
      <w:r w:rsidRPr="00C06C49">
        <w:rPr>
          <w:rFonts w:ascii="Times New Roman" w:hAnsi="Times New Roman" w:cs="Times New Roman"/>
        </w:rPr>
        <w:t xml:space="preserve">ово-промышленные круги, так как в то время еще не были исчерпаны возможности внутреннего рынка самих США и молодых государств Латинской Америки. А </w:t>
      </w:r>
      <w:proofErr w:type="spellStart"/>
      <w:r w:rsidRPr="00C06C49">
        <w:rPr>
          <w:rFonts w:ascii="Times New Roman" w:hAnsi="Times New Roman" w:cs="Times New Roman"/>
        </w:rPr>
        <w:t>внеш</w:t>
      </w:r>
      <w:proofErr w:type="spellEnd"/>
      <w:r w:rsidRPr="00C06C49">
        <w:rPr>
          <w:rFonts w:ascii="Times New Roman" w:hAnsi="Times New Roman" w:cs="Times New Roman"/>
        </w:rPr>
        <w:t>- неполитическая экспансия, в отличие от торговой, грозила непредсказуемыми осло</w:t>
      </w:r>
      <w:r w:rsidR="006B319E">
        <w:rPr>
          <w:rFonts w:ascii="Times New Roman" w:hAnsi="Times New Roman" w:cs="Times New Roman"/>
        </w:rPr>
        <w:t>жн</w:t>
      </w:r>
      <w:r w:rsidRPr="00C06C49">
        <w:rPr>
          <w:rFonts w:ascii="Times New Roman" w:hAnsi="Times New Roman" w:cs="Times New Roman"/>
        </w:rPr>
        <w:t>ениями. В конце XIX в. США перешли к активной империалистической внешней поли- тике. В результате войны с Испанией под контроль Соединенных Штатов перешли Филиппины, острова Пуэрто-Рико и Гуам. Американцы добились провозглашения независимости Кубы, реально попавшей в зависимость от США. Американские правительственные круги способствовали отделению в 1903 г. Панамы от Колумбии. США построили Панамский канал, соединивший Атлантическими Тихий океаны; Республика Панама при этом также попала в зависимость от Соединенных Штатов. Не успев получить определенную зону влияния в Китае, США выдвинули доктрину «открытых дверей, сущность которой сводилась к установлению в Китае равных условий торговли для всех заинтересованных держав. Германия. В начале XX века Германская империя представляла собой союз князей под главенством прусской династии Гогенцоллернов. Политический строй был полуабсолютистским: император являлся верховным главнокомандующим армии, имел право назначать и смещать главу правительства (канцлера). Парламент (Рейхстаг) лишь обсуждал проекты новых законов и бюджет, так как утверждал их император. Прусское чиновничество составляло верхушку госаппарата и армии. После своего объединения Германия стала быстро догонять развитые страны: к началу XX в. она опередила Англию, а накануне первой миро- вой войны заняла первое место в Европе и второе в мире (после США) по объему промышленного производства. Важной особенностью германской экономики был быстрый рост военной промышленности. Экономическим успехам Германии в немалой степени способствовало расширение внутреннего рынка, введение единой валюты, получение контрибуции от Франции, захват Эльзаса и Лотарингии, бог</w:t>
      </w:r>
      <w:r w:rsidR="003C5F8D">
        <w:rPr>
          <w:rFonts w:ascii="Times New Roman" w:hAnsi="Times New Roman" w:cs="Times New Roman"/>
        </w:rPr>
        <w:t>а</w:t>
      </w:r>
      <w:r w:rsidRPr="00C06C49">
        <w:rPr>
          <w:rFonts w:ascii="Times New Roman" w:hAnsi="Times New Roman" w:cs="Times New Roman"/>
        </w:rPr>
        <w:t>тых природными ресурсами, использование индустриального опыта других стран, высокий уровень эксплуатации собственных рабочих. Процессы концентрации производства и капитала, появление промышленных и банковских монополий по времени совпали в Германии с завершением промышленного переворота, а потому протекали особенно бурно. Милитаристский характер объединенной Германской империи</w:t>
      </w:r>
      <w:r w:rsidR="002B3E62">
        <w:rPr>
          <w:rFonts w:ascii="Times New Roman" w:hAnsi="Times New Roman" w:cs="Times New Roman"/>
        </w:rPr>
        <w:t>,</w:t>
      </w:r>
      <w:r w:rsidRPr="00C06C49">
        <w:rPr>
          <w:rFonts w:ascii="Times New Roman" w:hAnsi="Times New Roman" w:cs="Times New Roman"/>
        </w:rPr>
        <w:t xml:space="preserve"> обусловил усиленное развитие монополий в военной промышленности, где лидировала</w:t>
      </w:r>
      <w:r w:rsidR="006B319E">
        <w:rPr>
          <w:rFonts w:ascii="Times New Roman" w:hAnsi="Times New Roman" w:cs="Times New Roman"/>
        </w:rPr>
        <w:t xml:space="preserve"> </w:t>
      </w:r>
      <w:r w:rsidRPr="00C06C49">
        <w:rPr>
          <w:rFonts w:ascii="Times New Roman" w:hAnsi="Times New Roman" w:cs="Times New Roman"/>
        </w:rPr>
        <w:t xml:space="preserve"> фирма Крупна. Развитие сельского хозяйства в силу сохранения полуфеодальной системы помещичьих (юнкерских) хозяйств и малоземелья наемных работников-батраков шло значительно медленнее. Крупные землевладельцы продолжали оказывать значительное влияние на политическую жизнь в стране. Сочетание передовой мощной индустрии с помещичьим сельским хозяйством было отличительной чертой германского полуфеодального империализма, что позднее определило многие внутренние конфликты в обществе и агрессивный характер внешней политики этого государства. С конца 90-х гг. Германия стала претендовать на создание колониальной империи, вступив в борьбу за пере- дел уже поделенного между великими державами мира: приняла участие в разделе Китая, приобрела островные территории, распространила свое влияние в Малой Азии, строила агрессивные планы в отношении Ближнего Востока, Балкан и России («натиск на Восток»), на западе Африки стремилась захватить Марокко. Великобритания. Соединенное королевство, чье первенство долгое время было неоспоримым, не выдерживало таких высоких темпов, не успевало своевременно внедрять в производство новые технологии. Если, например, к началу XX в. промышленность США, Германии и некоторых других стран в значительной мере перешла на использование электроэнергии, то основной энергетической силой британской промышленности по-прежнему оставался пар. Англия проигрывала Германии и США и в борьбе </w:t>
      </w:r>
      <w:r w:rsidRPr="00C06C49">
        <w:rPr>
          <w:rFonts w:ascii="Times New Roman" w:hAnsi="Times New Roman" w:cs="Times New Roman"/>
        </w:rPr>
        <w:lastRenderedPageBreak/>
        <w:t>за рынки сбыта. Товары Германии и США теснили английские по всему миру, в том числе в самой Англии и ее колониях. В последние десятилетия XIX века Англия утрачивает свое экономическое лидерство: падают темпы развития промышленности, сокращается общий объем производства. Объяснялось это, прежде всего, технической отстало</w:t>
      </w:r>
      <w:r w:rsidR="00B277BE">
        <w:rPr>
          <w:rFonts w:ascii="Times New Roman" w:hAnsi="Times New Roman" w:cs="Times New Roman"/>
        </w:rPr>
        <w:t>ст</w:t>
      </w:r>
      <w:r w:rsidRPr="00C06C49">
        <w:rPr>
          <w:rFonts w:ascii="Times New Roman" w:hAnsi="Times New Roman" w:cs="Times New Roman"/>
        </w:rPr>
        <w:t>ью: производственное оборудование, которое Англия первой ввела на своих фабриках в годы промышленного переворота (что и обеспечило ей к середине XIX в. положение «промышленной мастерской мира»), к концу XIX века значительно устарело, а молодые соперники Англии — Германия и США — использовали для оснащения своих вновь создаваемых предприятий новейшие технические достижения. Серьезные трудности испытывало и сельское хозяйство Англии, доходность его была низкой. Важнейшим источником получения прибылей для английской буржуазии стало банковское дело, особенно вывоз капитала за границу, то есть создание</w:t>
      </w:r>
      <w:r w:rsidR="001C2A5D">
        <w:rPr>
          <w:rFonts w:ascii="Times New Roman" w:hAnsi="Times New Roman" w:cs="Times New Roman"/>
        </w:rPr>
        <w:t xml:space="preserve"> </w:t>
      </w:r>
      <w:r w:rsidRPr="00C06C49">
        <w:rPr>
          <w:rFonts w:ascii="Times New Roman" w:hAnsi="Times New Roman" w:cs="Times New Roman"/>
        </w:rPr>
        <w:t>на британские деньги предприятий в других странах мира. Дешевизна</w:t>
      </w:r>
      <w:r w:rsidR="001C2A5D">
        <w:rPr>
          <w:rFonts w:ascii="Times New Roman" w:hAnsi="Times New Roman" w:cs="Times New Roman"/>
        </w:rPr>
        <w:t xml:space="preserve"> </w:t>
      </w:r>
      <w:r w:rsidRPr="00C06C49">
        <w:rPr>
          <w:rFonts w:ascii="Times New Roman" w:hAnsi="Times New Roman" w:cs="Times New Roman"/>
        </w:rPr>
        <w:t>местного сырья, отсутствие расходов на его до</w:t>
      </w:r>
      <w:r w:rsidR="001C2A5D">
        <w:rPr>
          <w:rFonts w:ascii="Times New Roman" w:hAnsi="Times New Roman" w:cs="Times New Roman"/>
        </w:rPr>
        <w:t>с</w:t>
      </w:r>
      <w:r w:rsidRPr="00C06C49">
        <w:rPr>
          <w:rFonts w:ascii="Times New Roman" w:hAnsi="Times New Roman" w:cs="Times New Roman"/>
        </w:rPr>
        <w:t xml:space="preserve">тавку и более низкий уровень заработной платы рабочих в экономически слабо развитых странах позволяли английским предпринимателям снижать себестоимость произведен- </w:t>
      </w:r>
      <w:proofErr w:type="spellStart"/>
      <w:r w:rsidRPr="00C06C49">
        <w:rPr>
          <w:rFonts w:ascii="Times New Roman" w:hAnsi="Times New Roman" w:cs="Times New Roman"/>
        </w:rPr>
        <w:t>ных</w:t>
      </w:r>
      <w:proofErr w:type="spellEnd"/>
      <w:r w:rsidRPr="00C06C49">
        <w:rPr>
          <w:rFonts w:ascii="Times New Roman" w:hAnsi="Times New Roman" w:cs="Times New Roman"/>
        </w:rPr>
        <w:t xml:space="preserve"> товаров и таким образом увеличивать прибыли. Активно шел процесс концентрации производства и капиталов, создавались монополистические объединения. К началу XX века Англия стала мировым банкиром и по</w:t>
      </w:r>
      <w:r w:rsidR="001C2A5D">
        <w:rPr>
          <w:rFonts w:ascii="Times New Roman" w:hAnsi="Times New Roman" w:cs="Times New Roman"/>
        </w:rPr>
        <w:t xml:space="preserve"> п</w:t>
      </w:r>
      <w:r w:rsidRPr="00C06C49">
        <w:rPr>
          <w:rFonts w:ascii="Times New Roman" w:hAnsi="Times New Roman" w:cs="Times New Roman"/>
        </w:rPr>
        <w:t>режнему имела самый большой торговый и военный флот, что позволяло ей сохранять господство на морях. Англия непрерывно расширяла свои колониальные владения, захватывая территории в различных частях света. Для политического строя Великобритании характерна дву</w:t>
      </w:r>
      <w:r w:rsidR="001C2A5D">
        <w:rPr>
          <w:rFonts w:ascii="Times New Roman" w:hAnsi="Times New Roman" w:cs="Times New Roman"/>
        </w:rPr>
        <w:t>х</w:t>
      </w:r>
      <w:r w:rsidRPr="00C06C49">
        <w:rPr>
          <w:rFonts w:ascii="Times New Roman" w:hAnsi="Times New Roman" w:cs="Times New Roman"/>
        </w:rPr>
        <w:t xml:space="preserve">партийная система, то есть чередование у власти 273 партий либералов (вигов) и консерваторов (тори). При этом партия, находившаяся в оппозиции, критиковала партию, находившуюся у власти. Основную опору либеральной партии, лидером которой был У. </w:t>
      </w:r>
      <w:proofErr w:type="spellStart"/>
      <w:r w:rsidRPr="00C06C49">
        <w:rPr>
          <w:rFonts w:ascii="Times New Roman" w:hAnsi="Times New Roman" w:cs="Times New Roman"/>
        </w:rPr>
        <w:t>Гладстон</w:t>
      </w:r>
      <w:proofErr w:type="spellEnd"/>
      <w:r w:rsidRPr="00C06C49">
        <w:rPr>
          <w:rFonts w:ascii="Times New Roman" w:hAnsi="Times New Roman" w:cs="Times New Roman"/>
        </w:rPr>
        <w:t>, составляла крупная торговая и промышленная буржуазия, связанная главным образом с легкой промышленностью, особенно с текстильной, позиции которой на мировом рынке были еще довольно прочными. Консерваторы же, возглавляемые Б. Дизраэли и связанные главным образом с о</w:t>
      </w:r>
      <w:r w:rsidR="001C2A5D">
        <w:rPr>
          <w:rFonts w:ascii="Times New Roman" w:hAnsi="Times New Roman" w:cs="Times New Roman"/>
        </w:rPr>
        <w:t>т</w:t>
      </w:r>
      <w:r w:rsidRPr="00C06C49">
        <w:rPr>
          <w:rFonts w:ascii="Times New Roman" w:hAnsi="Times New Roman" w:cs="Times New Roman"/>
        </w:rPr>
        <w:t>раслями тяжелой промышленности, уже вплотную столкнулись с растущей конкуренцией США и Германии. Они ратовали за расширение внешних рынков путем дальнейших захватов, добивались введения высоких таможенных пошлин для ограждения внутреннего английского рынка. Во внешней политике в начале XX века Англия взяла курс на смягчение противоречий с Францией и Россией. Соглашения, заключенные в 1904 и1907 гг., положили начало существованию противостоящего германским интересам союза — Антанты («Тройственного согласия»). Накануне первой мировой войны обострился ирландский вопрос. В 1912-1914 гг. Ирландия находилась в состоянии угрозы гражданской войны в связи с принятием закона о местном самоуправлении. Франция. Франция в начале XX в. по выпуску основных видов продукции была оттеснена со второго на четвертое место в мире, отстав по темпам своего экономического развития от Германии и США. Это во многом объяснялось по- следствиями франко-прусской войны, потерей Эльзаса и Лотарингии. В сельском хозяйстве преобладала мелкая земельная собственность. Несколько лучше было положение лишь в традиционных для Франции отраслях по производству предметов роскоши. В то же время доля Франции в заграничных капиталовложениях достигла 33 %, и она заняла второе (после Англии) место до вывозу капитала. В отличие от английских</w:t>
      </w:r>
      <w:r w:rsidR="00421F3C">
        <w:rPr>
          <w:rFonts w:ascii="Times New Roman" w:hAnsi="Times New Roman" w:cs="Times New Roman"/>
        </w:rPr>
        <w:t xml:space="preserve"> </w:t>
      </w:r>
      <w:r w:rsidRPr="00C06C49">
        <w:rPr>
          <w:rFonts w:ascii="Times New Roman" w:hAnsi="Times New Roman" w:cs="Times New Roman"/>
        </w:rPr>
        <w:t>, французские финансисты вывозили свои капиталы не столько в колонии, сколько в менее развитые страны Европы. Они не только вкладывали их в местную промышленность, но главным образом предоставляли займы</w:t>
      </w:r>
      <w:r w:rsidR="001A2BE7">
        <w:rPr>
          <w:rFonts w:ascii="Times New Roman" w:hAnsi="Times New Roman" w:cs="Times New Roman"/>
        </w:rPr>
        <w:t>,</w:t>
      </w:r>
      <w:r w:rsidRPr="00C06C49">
        <w:rPr>
          <w:rFonts w:ascii="Times New Roman" w:hAnsi="Times New Roman" w:cs="Times New Roman"/>
        </w:rPr>
        <w:t xml:space="preserve"> как частным лицам, так и правительствам под большие проценты. Французский капитализм стал приобретать ростовщический характер. Вместе с тем, как и во всех развитых капиталистических странах, во Франции усиливалась концентрация производства и капитала. Пришедшие к власти в начале XX в. радикалы во главе с Ж. </w:t>
      </w:r>
      <w:proofErr w:type="spellStart"/>
      <w:r w:rsidRPr="00C06C49">
        <w:rPr>
          <w:rFonts w:ascii="Times New Roman" w:hAnsi="Times New Roman" w:cs="Times New Roman"/>
        </w:rPr>
        <w:t>Клемансо</w:t>
      </w:r>
      <w:proofErr w:type="spellEnd"/>
      <w:r w:rsidRPr="00C06C49">
        <w:rPr>
          <w:rFonts w:ascii="Times New Roman" w:hAnsi="Times New Roman" w:cs="Times New Roman"/>
        </w:rPr>
        <w:t xml:space="preserve"> (1841—1929) провели закон об отделении церкви от государства и об ограничении роли церкви в вопросах образования. 1880—1890 гг. стали временем активного формирования французской колониальной империи. Франция захватила Индокитай и значительные территории в Африке — Тунис, Берег Слоновой Кости, Гвинею, часть </w:t>
      </w:r>
      <w:r w:rsidRPr="00C06C49">
        <w:rPr>
          <w:rFonts w:ascii="Times New Roman" w:hAnsi="Times New Roman" w:cs="Times New Roman"/>
        </w:rPr>
        <w:lastRenderedPageBreak/>
        <w:t xml:space="preserve">бассейна реки Конго, остров Мадагаскар. Столкновение интересов с Гер- манией, а также жажда отомстить за поражение 1870 г. ускорили экономическое и политическое сближение Франции с Россией, а затем и с Англией. Внешняя политика и международные отношения. Постоянный рост производства промышленной продукции в ведущих индустриальных странах мира диктовал необходимость экономической экспансии, которая в условиях того времени так или иначе шла бок о бок с политической. Процесс экспансии, в свою очередь, вел к столкновению интересов наиболее развитых в экономическом отношении стран, мировые державы фактически разделились на два лагеря — «успевшие» к колониальному разделу мира и «опоздавшие». Первые стремились закрепить территориальные приобретения, а вторые жаждали нового передела мира. На рубеже веков, в преддверии первой мировой войны, не раз вспыхивали локальные военные конфликты, </w:t>
      </w:r>
      <w:proofErr w:type="spellStart"/>
      <w:r w:rsidRPr="00C06C49">
        <w:rPr>
          <w:rFonts w:ascii="Times New Roman" w:hAnsi="Times New Roman" w:cs="Times New Roman"/>
        </w:rPr>
        <w:t>ь</w:t>
      </w:r>
      <w:proofErr w:type="spellEnd"/>
      <w:r w:rsidRPr="00C06C49">
        <w:rPr>
          <w:rFonts w:ascii="Times New Roman" w:hAnsi="Times New Roman" w:cs="Times New Roman"/>
        </w:rPr>
        <w:t xml:space="preserve"> некоторые из них грозили обернуться «большой» войной. В американо-испанской войне (1898) США быстро разгромили некогда самую сильную державу в Западном полушарии. После победы над Испанией США захватили остров Пуэрто-Рико в Карибском море, также Филиппинские и некоторые другие острова в Тихом океане. С переходом к американцам наряду с Гавайскими и Филиппинских ос</w:t>
      </w:r>
      <w:r w:rsidR="005356B8">
        <w:rPr>
          <w:rFonts w:ascii="Times New Roman" w:hAnsi="Times New Roman" w:cs="Times New Roman"/>
        </w:rPr>
        <w:t>т</w:t>
      </w:r>
      <w:r w:rsidRPr="00C06C49">
        <w:rPr>
          <w:rFonts w:ascii="Times New Roman" w:hAnsi="Times New Roman" w:cs="Times New Roman"/>
        </w:rPr>
        <w:t>ровов они получили стратегический плацдарм в Тихом океане. Русско-японская война (1904—1905 гг.) за влияние в Корее и в северо-восточном Китае закончилась поражением России. Япония превратилась в агрессивное государство, вынашивающее планы новых захватов в тихоокеанском регионе. К началу XX в</w:t>
      </w:r>
      <w:r w:rsidR="005356B8">
        <w:rPr>
          <w:rFonts w:ascii="Times New Roman" w:hAnsi="Times New Roman" w:cs="Times New Roman"/>
        </w:rPr>
        <w:t>.</w:t>
      </w:r>
      <w:r w:rsidRPr="00C06C49">
        <w:rPr>
          <w:rFonts w:ascii="Times New Roman" w:hAnsi="Times New Roman" w:cs="Times New Roman"/>
        </w:rPr>
        <w:t xml:space="preserve"> завершился раздел  Африки. Наиболее выгодные позиции имела Англия, ко</w:t>
      </w:r>
      <w:r w:rsidR="005356B8">
        <w:rPr>
          <w:rFonts w:ascii="Times New Roman" w:hAnsi="Times New Roman" w:cs="Times New Roman"/>
        </w:rPr>
        <w:t>то</w:t>
      </w:r>
      <w:r w:rsidRPr="00C06C49">
        <w:rPr>
          <w:rFonts w:ascii="Times New Roman" w:hAnsi="Times New Roman" w:cs="Times New Roman"/>
        </w:rPr>
        <w:t>рая еще в начале</w:t>
      </w:r>
      <w:r w:rsidR="000C6C4D">
        <w:rPr>
          <w:rFonts w:ascii="Times New Roman" w:hAnsi="Times New Roman" w:cs="Times New Roman"/>
        </w:rPr>
        <w:t xml:space="preserve"> </w:t>
      </w:r>
      <w:r w:rsidRPr="00C06C49">
        <w:rPr>
          <w:rFonts w:ascii="Times New Roman" w:hAnsi="Times New Roman" w:cs="Times New Roman"/>
        </w:rPr>
        <w:t>80-х гг. оккупировала Египет. Англичане также получили крупные колонии на</w:t>
      </w:r>
      <w:r w:rsidR="00C15834">
        <w:rPr>
          <w:rFonts w:ascii="Times New Roman" w:hAnsi="Times New Roman" w:cs="Times New Roman"/>
        </w:rPr>
        <w:t xml:space="preserve"> </w:t>
      </w:r>
      <w:r w:rsidRPr="00C06C49">
        <w:rPr>
          <w:rFonts w:ascii="Times New Roman" w:hAnsi="Times New Roman" w:cs="Times New Roman"/>
        </w:rPr>
        <w:t>западе и востоке Африки, а после победы в англо-бурской войне (1899— 1902) стали полными «хозяевами» и юга континента. Франции, помимо давно захваченного Алжира, достались Тунис, огромные территории на западе и в центре Африки и остров Мадагаскар. Германия захватила земли на западе (Камерун, Того), востоке и юго-западе континента. Во владении Португалии уже несколько веков находились Ангола и Мозамбик. В руках итальянцев оказались Ливия и Восточн</w:t>
      </w:r>
      <w:r w:rsidR="008F07A7">
        <w:rPr>
          <w:rFonts w:ascii="Times New Roman" w:hAnsi="Times New Roman" w:cs="Times New Roman"/>
        </w:rPr>
        <w:t>ая</w:t>
      </w:r>
      <w:r w:rsidRPr="00C06C49">
        <w:rPr>
          <w:rFonts w:ascii="Times New Roman" w:hAnsi="Times New Roman" w:cs="Times New Roman"/>
        </w:rPr>
        <w:t xml:space="preserve"> Сомали. Бельгия закрепилась в самом центре Африки, получив бога</w:t>
      </w:r>
      <w:r w:rsidR="00C15834">
        <w:rPr>
          <w:rFonts w:ascii="Times New Roman" w:hAnsi="Times New Roman" w:cs="Times New Roman"/>
        </w:rPr>
        <w:t>т</w:t>
      </w:r>
      <w:r w:rsidRPr="00C06C49">
        <w:rPr>
          <w:rFonts w:ascii="Times New Roman" w:hAnsi="Times New Roman" w:cs="Times New Roman"/>
        </w:rPr>
        <w:t xml:space="preserve">ейшую колонию Конго. Колониальная экспансия сопровождалась столкновения- ми между ведущими державами, грозившими перерасти в военный конфликт. Летом 1898 г. у местечка </w:t>
      </w:r>
      <w:proofErr w:type="spellStart"/>
      <w:r w:rsidRPr="00C06C49">
        <w:rPr>
          <w:rFonts w:ascii="Times New Roman" w:hAnsi="Times New Roman" w:cs="Times New Roman"/>
        </w:rPr>
        <w:t>Фашода</w:t>
      </w:r>
      <w:proofErr w:type="spellEnd"/>
      <w:r w:rsidRPr="00C06C49">
        <w:rPr>
          <w:rFonts w:ascii="Times New Roman" w:hAnsi="Times New Roman" w:cs="Times New Roman"/>
        </w:rPr>
        <w:t xml:space="preserve">, на юге Судана, едва не произошло столкновение между </w:t>
      </w:r>
      <w:proofErr w:type="spellStart"/>
      <w:r w:rsidRPr="00C06C49">
        <w:rPr>
          <w:rFonts w:ascii="Times New Roman" w:hAnsi="Times New Roman" w:cs="Times New Roman"/>
        </w:rPr>
        <w:t>завер</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t>шавшими</w:t>
      </w:r>
      <w:proofErr w:type="spellEnd"/>
      <w:r w:rsidRPr="00C06C49">
        <w:rPr>
          <w:rFonts w:ascii="Times New Roman" w:hAnsi="Times New Roman" w:cs="Times New Roman"/>
        </w:rPr>
        <w:t xml:space="preserve"> захват страны англичанами и «осваивавшими» соседние (западные) территории французами (</w:t>
      </w:r>
      <w:proofErr w:type="spellStart"/>
      <w:r w:rsidRPr="00C06C49">
        <w:rPr>
          <w:rFonts w:ascii="Times New Roman" w:hAnsi="Times New Roman" w:cs="Times New Roman"/>
        </w:rPr>
        <w:t>Фашодский</w:t>
      </w:r>
      <w:proofErr w:type="spellEnd"/>
      <w:r w:rsidRPr="00C06C49">
        <w:rPr>
          <w:rFonts w:ascii="Times New Roman" w:hAnsi="Times New Roman" w:cs="Times New Roman"/>
        </w:rPr>
        <w:t xml:space="preserve"> кризис}. В Париже разумно оценили соотношение сил и не решились на крупный конфликт с Англией. Французский отряд был отозван из </w:t>
      </w:r>
      <w:proofErr w:type="spellStart"/>
      <w:r w:rsidRPr="00C06C49">
        <w:rPr>
          <w:rFonts w:ascii="Times New Roman" w:hAnsi="Times New Roman" w:cs="Times New Roman"/>
        </w:rPr>
        <w:t>Фашоды</w:t>
      </w:r>
      <w:proofErr w:type="spellEnd"/>
      <w:r w:rsidRPr="00C06C49">
        <w:rPr>
          <w:rFonts w:ascii="Times New Roman" w:hAnsi="Times New Roman" w:cs="Times New Roman"/>
        </w:rPr>
        <w:t>. Другой военный конфликт вполне мог вспыхнуть из-за Марокко. На международной конференции в 1906 г. был признан приоритет интересов Франции и Испании, однако вскоре французы оккупировали почти все Марокко. А в 1911 г. в спор решила вмешаться и Германия, по</w:t>
      </w:r>
      <w:r w:rsidR="00B631E3">
        <w:rPr>
          <w:rFonts w:ascii="Times New Roman" w:hAnsi="Times New Roman" w:cs="Times New Roman"/>
        </w:rPr>
        <w:t>сл</w:t>
      </w:r>
      <w:r w:rsidRPr="00C06C49">
        <w:rPr>
          <w:rFonts w:ascii="Times New Roman" w:hAnsi="Times New Roman" w:cs="Times New Roman"/>
        </w:rPr>
        <w:t xml:space="preserve">ав к берегам Марокко флот. Этот инцидент, известный как «прыжок «Пантеры» (по названию германского корабля), едва не привел к.общеевропейской войне: ведь Франция и Германия уже принадлежали к разным военным блокам. Только вмешательство Англии предотвратило большой «пожар». Германия согласилась признать протекторат Франции над Марокко. Серьезные противоречия разделяли Великобританию и Россию в Средней Азии В условиях постоянного противоборства интересов </w:t>
      </w:r>
      <w:proofErr w:type="spellStart"/>
      <w:r w:rsidRPr="00C06C49">
        <w:rPr>
          <w:rFonts w:ascii="Times New Roman" w:hAnsi="Times New Roman" w:cs="Times New Roman"/>
        </w:rPr>
        <w:t>осо</w:t>
      </w:r>
      <w:proofErr w:type="spellEnd"/>
      <w:r w:rsidRPr="00C06C49">
        <w:rPr>
          <w:rFonts w:ascii="Times New Roman" w:hAnsi="Times New Roman" w:cs="Times New Roman"/>
        </w:rPr>
        <w:t>- бое значение приобретало формирование влиятельных союзов и блоков. Участие в них позволяло ведущим странам еще больше укрепить свои позиции, а у слабых государств повышались шансы на успех. К началу XX в. в Европе сложились два основных блока. Стремительно усиливавшаяся Германия еще в 1879 г. заключила союз с Австро</w:t>
      </w:r>
      <w:r w:rsidR="00063E3B">
        <w:rPr>
          <w:rFonts w:ascii="Times New Roman" w:hAnsi="Times New Roman" w:cs="Times New Roman"/>
        </w:rPr>
        <w:t>-</w:t>
      </w:r>
      <w:r w:rsidRPr="00C06C49">
        <w:rPr>
          <w:rFonts w:ascii="Times New Roman" w:hAnsi="Times New Roman" w:cs="Times New Roman"/>
        </w:rPr>
        <w:t>Венгрией, а в мае 1882 г. к ним присоединилась и Италия. Так возник Тройственный союз — одна из основных сил в будущей мировой войне. В то время Россия</w:t>
      </w:r>
      <w:r w:rsidR="00063E3B">
        <w:rPr>
          <w:rFonts w:ascii="Times New Roman" w:hAnsi="Times New Roman" w:cs="Times New Roman"/>
        </w:rPr>
        <w:t xml:space="preserve"> </w:t>
      </w:r>
      <w:r w:rsidRPr="00C06C49">
        <w:rPr>
          <w:rFonts w:ascii="Times New Roman" w:hAnsi="Times New Roman" w:cs="Times New Roman"/>
        </w:rPr>
        <w:t xml:space="preserve">была связана с Германией и Австро-Венгрией так называемым Союзом трех императоров. Но это был всего лишь договор о взаимном нейтралитете на случай войны с другими державами. А Тройственный союз подразумевал военную </w:t>
      </w:r>
      <w:proofErr w:type="spellStart"/>
      <w:r w:rsidRPr="00C06C49">
        <w:rPr>
          <w:rFonts w:ascii="Times New Roman" w:hAnsi="Times New Roman" w:cs="Times New Roman"/>
        </w:rPr>
        <w:t>вза</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t>имопомощь</w:t>
      </w:r>
      <w:proofErr w:type="spellEnd"/>
      <w:r w:rsidRPr="00C06C49">
        <w:rPr>
          <w:rFonts w:ascii="Times New Roman" w:hAnsi="Times New Roman" w:cs="Times New Roman"/>
        </w:rPr>
        <w:t xml:space="preserve"> его участников. Поэтому Россия не без оснований увидела в нем угрозу для себя. Встревожена была и Франция, где хорошо помнили поражение во франко-прус</w:t>
      </w:r>
      <w:r w:rsidR="00063E3B">
        <w:rPr>
          <w:rFonts w:ascii="Times New Roman" w:hAnsi="Times New Roman" w:cs="Times New Roman"/>
        </w:rPr>
        <w:t>с</w:t>
      </w:r>
      <w:r w:rsidRPr="00C06C49">
        <w:rPr>
          <w:rFonts w:ascii="Times New Roman" w:hAnsi="Times New Roman" w:cs="Times New Roman"/>
        </w:rPr>
        <w:t xml:space="preserve">кой войне 1870 г. В августе 1891 г. Россия и Франция заключили союз, который в декабре 1893 г. был дополнен </w:t>
      </w:r>
      <w:r w:rsidRPr="00C06C49">
        <w:rPr>
          <w:rFonts w:ascii="Times New Roman" w:hAnsi="Times New Roman" w:cs="Times New Roman"/>
        </w:rPr>
        <w:lastRenderedPageBreak/>
        <w:t>военной конвенцией. Франко-русский союз стал противов</w:t>
      </w:r>
      <w:r w:rsidR="00063E3B">
        <w:rPr>
          <w:rFonts w:ascii="Times New Roman" w:hAnsi="Times New Roman" w:cs="Times New Roman"/>
        </w:rPr>
        <w:t>ес</w:t>
      </w:r>
      <w:r w:rsidRPr="00C06C49">
        <w:rPr>
          <w:rFonts w:ascii="Times New Roman" w:hAnsi="Times New Roman" w:cs="Times New Roman"/>
        </w:rPr>
        <w:t>ом Тройственному. После долгих колебаний традиционно осторожная в выборе партнеров Англия в апреле 1904 г</w:t>
      </w:r>
      <w:r w:rsidR="00063E3B">
        <w:rPr>
          <w:rFonts w:ascii="Times New Roman" w:hAnsi="Times New Roman" w:cs="Times New Roman"/>
        </w:rPr>
        <w:t>.</w:t>
      </w:r>
      <w:r w:rsidRPr="00C06C49">
        <w:rPr>
          <w:rFonts w:ascii="Times New Roman" w:hAnsi="Times New Roman" w:cs="Times New Roman"/>
        </w:rPr>
        <w:t xml:space="preserve"> вступила в союз с Францией, а в августе 1907 г. — и с Россией. Возникший в</w:t>
      </w:r>
      <w:r w:rsidR="00063E3B">
        <w:rPr>
          <w:rFonts w:ascii="Times New Roman" w:hAnsi="Times New Roman" w:cs="Times New Roman"/>
        </w:rPr>
        <w:t xml:space="preserve"> ит</w:t>
      </w:r>
      <w:r w:rsidRPr="00C06C49">
        <w:rPr>
          <w:rFonts w:ascii="Times New Roman" w:hAnsi="Times New Roman" w:cs="Times New Roman"/>
        </w:rPr>
        <w:t>оге блок стали называть «</w:t>
      </w:r>
      <w:proofErr w:type="spellStart"/>
      <w:r w:rsidRPr="00C06C49">
        <w:rPr>
          <w:rFonts w:ascii="Times New Roman" w:hAnsi="Times New Roman" w:cs="Times New Roman"/>
        </w:rPr>
        <w:t>Трой</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t>ственным</w:t>
      </w:r>
      <w:proofErr w:type="spellEnd"/>
      <w:r w:rsidRPr="00C06C49">
        <w:rPr>
          <w:rFonts w:ascii="Times New Roman" w:hAnsi="Times New Roman" w:cs="Times New Roman"/>
        </w:rPr>
        <w:t xml:space="preserve"> согласием» (Антантой). Наличие в центре Европы двух мощных военных группировок, имеющих во многом противоположные интересы, делало войну почти неизбежной, хотя ни одна сторона не торопилась ее начинать. Противоречия двух враждебных блоков особенно остро проявились на Балканах, которые уже давно именовали «пороховой бочкой Европы». Здесь сталкиваются интересы России и Австро-Венгрии. Стремились укрепить свое положение и молодые балканские государства, еще недавно входившие в состав Османской империи. Серьезный конфликт про- изошел в 1908 г., когда Австро-Венгрия объявила об аннексии Боснии и Герцеговины, которые вот уже 30 лет (по решению Берлинского конгресса 1878 г.) были оккупированы австрийскими войсками. Это вызвало резкий протест России и славянских государств Балкан. Но австрий</w:t>
      </w:r>
      <w:r w:rsidR="00916478">
        <w:rPr>
          <w:rFonts w:ascii="Times New Roman" w:hAnsi="Times New Roman" w:cs="Times New Roman"/>
        </w:rPr>
        <w:t>с</w:t>
      </w:r>
      <w:r w:rsidRPr="00C06C49">
        <w:rPr>
          <w:rFonts w:ascii="Times New Roman" w:hAnsi="Times New Roman" w:cs="Times New Roman"/>
        </w:rPr>
        <w:t>кую акцию поддержала Германия, и России пришлось признать захват Боснии и Герцеговины. Однако вскоре ситуация на Балканах вновь обострилась. В 1911-1912 гг. в ходе короткой итало-турецкой войны Италия захватила Ливию (Триполи). Поражением Турции решили воспользоваться Болгария, Сер- бия, Греция и Черногория. Заключив Балканский союз, они в октябре 1912 г. начали войну против Турции. Союзники быстро разгромили турецкую армию, Турция лишилась почти всех владений в Евро</w:t>
      </w:r>
      <w:r w:rsidR="00916478">
        <w:rPr>
          <w:rFonts w:ascii="Times New Roman" w:hAnsi="Times New Roman" w:cs="Times New Roman"/>
        </w:rPr>
        <w:t>п</w:t>
      </w:r>
      <w:r w:rsidRPr="00C06C49">
        <w:rPr>
          <w:rFonts w:ascii="Times New Roman" w:hAnsi="Times New Roman" w:cs="Times New Roman"/>
        </w:rPr>
        <w:t>е</w:t>
      </w:r>
      <w:r w:rsidR="00916478">
        <w:rPr>
          <w:rFonts w:ascii="Times New Roman" w:hAnsi="Times New Roman" w:cs="Times New Roman"/>
        </w:rPr>
        <w:t xml:space="preserve">, </w:t>
      </w:r>
      <w:r w:rsidRPr="00C06C49">
        <w:rPr>
          <w:rFonts w:ascii="Times New Roman" w:hAnsi="Times New Roman" w:cs="Times New Roman"/>
        </w:rPr>
        <w:t xml:space="preserve"> сохранив за собой лишь Стамбул и его окрестности. Исход первой Балканской войны ре- шился менее чем за месяц, хотя мир был подписан только в мае 1913 г. Основная часть бывших османских территорий досталась Болгарии, и это вызвало недовольство ее вчерашних союзников. Они образовали новый блок, к которому присоединилась и Румыния. Болгария решила не дожидаться нападения и в конце июня 1913 г. первой атаковала Сербию и Грецию. Но на стороне последних неожиданно вы- ступила Турция. А Германия и Австро-Венгрия, первоначально обещавшие поддержку болгарам, с началом войны предпочли не ввязываться в конфликт. Они опасались, что одного из главных противников Болгарии, Сербию, поддержит ее союзница Россия. Оставшись в одиночестве, болгары потерпели поражение. Согласно мирному договору (август 1913 г.) они потеряли не только все недавние приобретения, но и часть своих земель. После второй Балканской войны Болгария еще больше сблизилась с Германией и </w:t>
      </w:r>
      <w:proofErr w:type="spellStart"/>
      <w:r w:rsidRPr="00C06C49">
        <w:rPr>
          <w:rFonts w:ascii="Times New Roman" w:hAnsi="Times New Roman" w:cs="Times New Roman"/>
        </w:rPr>
        <w:t>Австро</w:t>
      </w:r>
      <w:proofErr w:type="spellEnd"/>
      <w:r w:rsidR="00916478">
        <w:rPr>
          <w:rFonts w:ascii="Times New Roman" w:hAnsi="Times New Roman" w:cs="Times New Roman"/>
        </w:rPr>
        <w:t xml:space="preserve"> </w:t>
      </w:r>
      <w:r w:rsidRPr="00C06C49">
        <w:rPr>
          <w:rFonts w:ascii="Times New Roman" w:hAnsi="Times New Roman" w:cs="Times New Roman"/>
        </w:rPr>
        <w:t>- Венгрией. Сербия попыталась занять часть Албании, создан- ной на освобожденных от османов землях в ноябре 1912 г., но после решительного ультиматума Австро-Венгрии сербам пришлось отвести свои войска. Австро-сербские противоречия были слишком велики и регулярно приводили к взрывоопасным ситуациям в регионе. В результате, летом 1914 г., после очередного конфликта Австро-Венгрии и Сербии раз- разилась первая мировая война. У всех основных участников войны были свои цели, которые по мере возможности согласовывались с союзниками. По секретным соглашениям с Англией и Францией Россия в случае победы в войне должна была поручить Стамбул с Черноморскими проливами, а также некоторые территории в Закавказье и у своей западной границы</w:t>
      </w:r>
      <w:r w:rsidR="00916478">
        <w:rPr>
          <w:rFonts w:ascii="Times New Roman" w:hAnsi="Times New Roman" w:cs="Times New Roman"/>
        </w:rPr>
        <w:t>.</w:t>
      </w:r>
      <w:r w:rsidRPr="00C06C49">
        <w:rPr>
          <w:rFonts w:ascii="Times New Roman" w:hAnsi="Times New Roman" w:cs="Times New Roman"/>
        </w:rPr>
        <w:t xml:space="preserve"> При этом Россия </w:t>
      </w:r>
      <w:proofErr w:type="spellStart"/>
      <w:r w:rsidRPr="00C06C49">
        <w:rPr>
          <w:rFonts w:ascii="Times New Roman" w:hAnsi="Times New Roman" w:cs="Times New Roman"/>
        </w:rPr>
        <w:t>согла</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t>шалась</w:t>
      </w:r>
      <w:proofErr w:type="spellEnd"/>
      <w:r w:rsidRPr="00C06C49">
        <w:rPr>
          <w:rFonts w:ascii="Times New Roman" w:hAnsi="Times New Roman" w:cs="Times New Roman"/>
        </w:rPr>
        <w:t xml:space="preserve"> на уступку входивших в ее состав польских земель, так как Англия и Франция настаивали на воссоздании независимой Польши. Сами англичане и французы рассчитывали разделить германские владения в Африке и осман</w:t>
      </w:r>
      <w:r w:rsidR="00B56041">
        <w:rPr>
          <w:rFonts w:ascii="Times New Roman" w:hAnsi="Times New Roman" w:cs="Times New Roman"/>
        </w:rPr>
        <w:t>с</w:t>
      </w:r>
      <w:r w:rsidRPr="00C06C49">
        <w:rPr>
          <w:rFonts w:ascii="Times New Roman" w:hAnsi="Times New Roman" w:cs="Times New Roman"/>
        </w:rPr>
        <w:t>кие на Ближнем Востоке. Франция рассчитывала вернуть Эльзас и Лотарингию. Захвачен</w:t>
      </w:r>
      <w:r w:rsidR="003E5E66">
        <w:rPr>
          <w:rFonts w:ascii="Times New Roman" w:hAnsi="Times New Roman" w:cs="Times New Roman"/>
        </w:rPr>
        <w:t>н</w:t>
      </w:r>
      <w:r w:rsidR="003E4980">
        <w:rPr>
          <w:rFonts w:ascii="Times New Roman" w:hAnsi="Times New Roman" w:cs="Times New Roman"/>
        </w:rPr>
        <w:t>ую</w:t>
      </w:r>
      <w:r w:rsidRPr="00C06C49">
        <w:rPr>
          <w:rFonts w:ascii="Times New Roman" w:hAnsi="Times New Roman" w:cs="Times New Roman"/>
        </w:rPr>
        <w:t xml:space="preserve"> австрийцами Боснию и Герцеговину намечалось передать Сербии. Итальянцам за их вступл</w:t>
      </w:r>
      <w:r w:rsidR="00B56041">
        <w:rPr>
          <w:rFonts w:ascii="Times New Roman" w:hAnsi="Times New Roman" w:cs="Times New Roman"/>
        </w:rPr>
        <w:t>е</w:t>
      </w:r>
      <w:r w:rsidRPr="00C06C49">
        <w:rPr>
          <w:rFonts w:ascii="Times New Roman" w:hAnsi="Times New Roman" w:cs="Times New Roman"/>
        </w:rPr>
        <w:t xml:space="preserve">ние в войну на стороне Антанты были обещаны юго-западные земли Австро-Венгрии, а также Албания. Строили планы и страны германского блока. Немцы надеялись завладеть английскими и французскими колониями в Африке и Азии, добиться протектората над Бельгией и частью территории Франции с выходом к Атлантике. Австро-Венгрия планировала получить территориальные приобретения на Балканах и севере Италии. Германия рассчитывала на неготовность своих противников, прежде всего России, к войне и старалась скорее закончить военные приготовления. К 1914 году мир оказался на грани мировой войны. </w:t>
      </w:r>
    </w:p>
    <w:sectPr w:rsidR="00F328A2" w:rsidRPr="00C06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328A2"/>
    <w:rsid w:val="00043A62"/>
    <w:rsid w:val="00063E3B"/>
    <w:rsid w:val="000C6C4D"/>
    <w:rsid w:val="001A2BE7"/>
    <w:rsid w:val="001C2A5D"/>
    <w:rsid w:val="002B3E62"/>
    <w:rsid w:val="002E0F48"/>
    <w:rsid w:val="003313DB"/>
    <w:rsid w:val="003C5F8D"/>
    <w:rsid w:val="003E4980"/>
    <w:rsid w:val="003E5E66"/>
    <w:rsid w:val="00421F3C"/>
    <w:rsid w:val="0049427C"/>
    <w:rsid w:val="004A6AE8"/>
    <w:rsid w:val="005356B8"/>
    <w:rsid w:val="0054070C"/>
    <w:rsid w:val="005951C7"/>
    <w:rsid w:val="005B3F87"/>
    <w:rsid w:val="005C0251"/>
    <w:rsid w:val="005F0C06"/>
    <w:rsid w:val="005F11A5"/>
    <w:rsid w:val="006B319E"/>
    <w:rsid w:val="008F07A7"/>
    <w:rsid w:val="00916478"/>
    <w:rsid w:val="00916586"/>
    <w:rsid w:val="00B277BE"/>
    <w:rsid w:val="00B56041"/>
    <w:rsid w:val="00B631E3"/>
    <w:rsid w:val="00B95D39"/>
    <w:rsid w:val="00C15834"/>
    <w:rsid w:val="00C4407F"/>
    <w:rsid w:val="00C72CDA"/>
    <w:rsid w:val="00DC4863"/>
    <w:rsid w:val="00EF5F6B"/>
    <w:rsid w:val="00F32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3141</Words>
  <Characters>17907</Characters>
  <Application>Microsoft Office Word</Application>
  <DocSecurity>0</DocSecurity>
  <Lines>149</Lines>
  <Paragraphs>42</Paragraphs>
  <ScaleCrop>false</ScaleCrop>
  <Company>MultiDVD Team</Company>
  <LinksUpToDate>false</LinksUpToDate>
  <CharactersWithSpaces>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dcterms:created xsi:type="dcterms:W3CDTF">2020-05-05T07:12:00Z</dcterms:created>
  <dcterms:modified xsi:type="dcterms:W3CDTF">2020-05-05T07:54:00Z</dcterms:modified>
</cp:coreProperties>
</file>