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6F" w:rsidRDefault="00F05F1B" w:rsidP="00E7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6F">
        <w:rPr>
          <w:rFonts w:ascii="Times New Roman" w:hAnsi="Times New Roman" w:cs="Times New Roman"/>
          <w:b/>
          <w:sz w:val="28"/>
          <w:szCs w:val="28"/>
        </w:rPr>
        <w:t>Информация о профилактик</w:t>
      </w:r>
      <w:r w:rsidR="00E7716F" w:rsidRPr="00E7716F">
        <w:rPr>
          <w:rFonts w:ascii="Times New Roman" w:hAnsi="Times New Roman" w:cs="Times New Roman"/>
          <w:b/>
          <w:sz w:val="28"/>
          <w:szCs w:val="28"/>
        </w:rPr>
        <w:t>е экстремизма среди обучающихся</w:t>
      </w:r>
    </w:p>
    <w:p w:rsidR="00F05F1B" w:rsidRDefault="00E7716F" w:rsidP="00E7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716F">
        <w:rPr>
          <w:rFonts w:ascii="Times New Roman" w:hAnsi="Times New Roman" w:cs="Times New Roman"/>
          <w:b/>
          <w:sz w:val="28"/>
          <w:szCs w:val="28"/>
        </w:rPr>
        <w:t>Северо-Кавказского</w:t>
      </w:r>
      <w:proofErr w:type="gramEnd"/>
      <w:r w:rsidRPr="00E7716F">
        <w:rPr>
          <w:rFonts w:ascii="Times New Roman" w:hAnsi="Times New Roman" w:cs="Times New Roman"/>
          <w:b/>
          <w:sz w:val="28"/>
          <w:szCs w:val="28"/>
        </w:rPr>
        <w:t xml:space="preserve"> Гуманитарно-многопрофильного колледжа имени Имама Шамиля</w:t>
      </w:r>
    </w:p>
    <w:p w:rsidR="00E7716F" w:rsidRPr="00E7716F" w:rsidRDefault="00E7716F" w:rsidP="00E7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работы является профилактика экстремизма в молодёжной среде.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Формирование устойчивой гражданской позиции личности, способной нести моральную ответственность за свои решения – вот основная задача воспитания, способствующая противодействию экстремистской деятельности</w:t>
      </w:r>
      <w:r w:rsidR="005324BF">
        <w:rPr>
          <w:rFonts w:ascii="Times New Roman" w:hAnsi="Times New Roman" w:cs="Times New Roman"/>
          <w:sz w:val="28"/>
          <w:szCs w:val="28"/>
        </w:rPr>
        <w:t>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Работа в этом направлении в нашем учебном заведении носит системный, многоаспектный характер, основанный на межведомственном взаимодействии и партнерских отношениях всех субъектов профилактики.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В образовательном учреждении «</w:t>
      </w:r>
      <w:proofErr w:type="gramStart"/>
      <w:r w:rsidR="005324BF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="005324BF">
        <w:rPr>
          <w:rFonts w:ascii="Times New Roman" w:hAnsi="Times New Roman" w:cs="Times New Roman"/>
          <w:sz w:val="28"/>
          <w:szCs w:val="28"/>
        </w:rPr>
        <w:t xml:space="preserve"> Гуманитарно-многопрофильный колледж имени Имама Шамиля</w:t>
      </w:r>
      <w:r w:rsidRPr="00F05F1B">
        <w:rPr>
          <w:rFonts w:ascii="Times New Roman" w:hAnsi="Times New Roman" w:cs="Times New Roman"/>
          <w:sz w:val="28"/>
          <w:szCs w:val="28"/>
        </w:rPr>
        <w:t>» проводится запланированная информационно-просветительская и воспитательная работа, направленная на профилактику асоциального поведения обучающихся, в том числе на профилактику экстремизма.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 xml:space="preserve">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в техникуме создан </w:t>
      </w:r>
      <w:r w:rsidR="005324B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24BF" w:rsidRPr="005324BF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гуманитарно-многопрофильного колледжа</w:t>
      </w:r>
      <w:r w:rsidRPr="00F05F1B">
        <w:rPr>
          <w:rFonts w:ascii="Times New Roman" w:hAnsi="Times New Roman" w:cs="Times New Roman"/>
          <w:sz w:val="28"/>
          <w:szCs w:val="28"/>
        </w:rPr>
        <w:t>,</w:t>
      </w:r>
      <w:r w:rsidR="005324BF">
        <w:rPr>
          <w:rFonts w:ascii="Times New Roman" w:hAnsi="Times New Roman" w:cs="Times New Roman"/>
          <w:sz w:val="28"/>
          <w:szCs w:val="28"/>
        </w:rPr>
        <w:t xml:space="preserve"> Антитеррористическая комиссия и Студенческий совет.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Действует система мероприятий по гражданско-патриотическому воспитанию, формированию здорового образа жизни среди детей. Многие направления этой работы влияют на формирование толерантного сознания, профилактику экстремизма и терроризма.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Одной из составляющих формирования гражданской компетенции студентов является патриотизм.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Патриотическое воспитание строится на национ</w:t>
      </w:r>
      <w:r w:rsidR="005324BF">
        <w:rPr>
          <w:rFonts w:ascii="Times New Roman" w:hAnsi="Times New Roman" w:cs="Times New Roman"/>
          <w:sz w:val="28"/>
          <w:szCs w:val="28"/>
        </w:rPr>
        <w:t>альных, религиозных, культурно-</w:t>
      </w:r>
      <w:r w:rsidRPr="00F05F1B">
        <w:rPr>
          <w:rFonts w:ascii="Times New Roman" w:hAnsi="Times New Roman" w:cs="Times New Roman"/>
          <w:sz w:val="28"/>
          <w:szCs w:val="28"/>
        </w:rPr>
        <w:t>исторических основаниях и выражает как раз сист</w:t>
      </w:r>
      <w:r w:rsidR="005324BF">
        <w:rPr>
          <w:rFonts w:ascii="Times New Roman" w:hAnsi="Times New Roman" w:cs="Times New Roman"/>
          <w:sz w:val="28"/>
          <w:szCs w:val="28"/>
        </w:rPr>
        <w:t>ему ценностей объединяющих идей</w:t>
      </w:r>
      <w:r w:rsidRPr="00F05F1B">
        <w:rPr>
          <w:rFonts w:ascii="Times New Roman" w:hAnsi="Times New Roman" w:cs="Times New Roman"/>
          <w:sz w:val="28"/>
          <w:szCs w:val="28"/>
        </w:rPr>
        <w:t>,</w:t>
      </w:r>
      <w:r w:rsidR="005324BF">
        <w:rPr>
          <w:rFonts w:ascii="Times New Roman" w:hAnsi="Times New Roman" w:cs="Times New Roman"/>
          <w:sz w:val="28"/>
          <w:szCs w:val="28"/>
        </w:rPr>
        <w:t xml:space="preserve"> </w:t>
      </w:r>
      <w:r w:rsidRPr="00F05F1B">
        <w:rPr>
          <w:rFonts w:ascii="Times New Roman" w:hAnsi="Times New Roman" w:cs="Times New Roman"/>
          <w:sz w:val="28"/>
          <w:szCs w:val="28"/>
        </w:rPr>
        <w:t>которыми руководствуются для достижения цели.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 xml:space="preserve">Неотъемлемым пространством воспитания патриотических чувств являются учебный процесс и </w:t>
      </w:r>
      <w:proofErr w:type="spellStart"/>
      <w:r w:rsidRPr="00F05F1B">
        <w:rPr>
          <w:rFonts w:ascii="Times New Roman" w:hAnsi="Times New Roman" w:cs="Times New Roman"/>
          <w:sz w:val="28"/>
          <w:szCs w:val="28"/>
        </w:rPr>
        <w:t>в</w:t>
      </w:r>
      <w:r w:rsidR="005324BF">
        <w:rPr>
          <w:rFonts w:ascii="Times New Roman" w:hAnsi="Times New Roman" w:cs="Times New Roman"/>
          <w:sz w:val="28"/>
          <w:szCs w:val="28"/>
        </w:rPr>
        <w:t>неучебная</w:t>
      </w:r>
      <w:proofErr w:type="spellEnd"/>
      <w:r w:rsidRPr="00F05F1B">
        <w:rPr>
          <w:rFonts w:ascii="Times New Roman" w:hAnsi="Times New Roman" w:cs="Times New Roman"/>
          <w:sz w:val="28"/>
          <w:szCs w:val="28"/>
        </w:rPr>
        <w:t xml:space="preserve"> работа в стенах учебного заведения.</w:t>
      </w:r>
    </w:p>
    <w:p w:rsidR="00F05F1B" w:rsidRPr="00F05F1B" w:rsidRDefault="00F05F1B" w:rsidP="00F05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F1B" w:rsidRPr="00F05F1B" w:rsidRDefault="00F05F1B" w:rsidP="00F05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lastRenderedPageBreak/>
        <w:t>Общественная жизнь студентов тоже имеет патриотическую направленность, многие из ребят стали членами волонтерского отряда «</w:t>
      </w:r>
      <w:r w:rsidR="005324BF">
        <w:rPr>
          <w:rFonts w:ascii="Times New Roman" w:hAnsi="Times New Roman" w:cs="Times New Roman"/>
          <w:sz w:val="28"/>
          <w:szCs w:val="28"/>
        </w:rPr>
        <w:t>Мир</w:t>
      </w:r>
      <w:r w:rsidRPr="00F05F1B">
        <w:rPr>
          <w:rFonts w:ascii="Times New Roman" w:hAnsi="Times New Roman" w:cs="Times New Roman"/>
          <w:sz w:val="28"/>
          <w:szCs w:val="28"/>
        </w:rPr>
        <w:t>»</w:t>
      </w:r>
      <w:r w:rsidR="005324BF">
        <w:rPr>
          <w:rFonts w:ascii="Times New Roman" w:hAnsi="Times New Roman" w:cs="Times New Roman"/>
          <w:sz w:val="28"/>
          <w:szCs w:val="28"/>
        </w:rPr>
        <w:t xml:space="preserve"> и «Дагестан Единый».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Ежегодно данью уважения к погибшим на фронтах минувшей войны, клятвой верности Родине является для студентов канун дня победы. К вахте памяти они готовятся задолго до её начала. Во всех учебных группах проводятся Уроки мужества. Ребята во</w:t>
      </w:r>
      <w:r w:rsidR="005324BF">
        <w:rPr>
          <w:rFonts w:ascii="Times New Roman" w:hAnsi="Times New Roman" w:cs="Times New Roman"/>
          <w:sz w:val="28"/>
          <w:szCs w:val="28"/>
        </w:rPr>
        <w:t xml:space="preserve">лонтерского отряда участвуют в городских акциях, ежегодно участвуем в параде Победы, выходим на парад с транспарантами с изображением родственников или знакомых-ветеранов ВОВ. </w:t>
      </w:r>
      <w:r w:rsidRPr="00F05F1B">
        <w:rPr>
          <w:rFonts w:ascii="Times New Roman" w:hAnsi="Times New Roman" w:cs="Times New Roman"/>
          <w:sz w:val="28"/>
          <w:szCs w:val="28"/>
        </w:rPr>
        <w:t>Ежегодно мы пр</w:t>
      </w:r>
      <w:r w:rsidR="005324BF">
        <w:rPr>
          <w:rFonts w:ascii="Times New Roman" w:hAnsi="Times New Roman" w:cs="Times New Roman"/>
          <w:sz w:val="28"/>
          <w:szCs w:val="28"/>
        </w:rPr>
        <w:t>оводим акцию «Подарок ветерану»</w:t>
      </w:r>
      <w:r w:rsidRPr="00F05F1B">
        <w:rPr>
          <w:rFonts w:ascii="Times New Roman" w:hAnsi="Times New Roman" w:cs="Times New Roman"/>
          <w:sz w:val="28"/>
          <w:szCs w:val="28"/>
        </w:rPr>
        <w:t xml:space="preserve">. </w:t>
      </w:r>
      <w:r w:rsidR="005C1A09">
        <w:rPr>
          <w:rFonts w:ascii="Times New Roman" w:hAnsi="Times New Roman" w:cs="Times New Roman"/>
          <w:sz w:val="28"/>
          <w:szCs w:val="28"/>
        </w:rPr>
        <w:t xml:space="preserve">Совсем недавно приступило к своей работе </w:t>
      </w:r>
      <w:r w:rsidR="005324BF">
        <w:rPr>
          <w:rFonts w:ascii="Times New Roman" w:hAnsi="Times New Roman" w:cs="Times New Roman"/>
          <w:sz w:val="28"/>
          <w:szCs w:val="28"/>
        </w:rPr>
        <w:t>Общественно-патриотическ</w:t>
      </w:r>
      <w:r w:rsidR="005C1A09">
        <w:rPr>
          <w:rFonts w:ascii="Times New Roman" w:hAnsi="Times New Roman" w:cs="Times New Roman"/>
          <w:sz w:val="28"/>
          <w:szCs w:val="28"/>
        </w:rPr>
        <w:t>ое движение</w:t>
      </w:r>
      <w:r w:rsidR="005324BF">
        <w:rPr>
          <w:rFonts w:ascii="Times New Roman" w:hAnsi="Times New Roman" w:cs="Times New Roman"/>
          <w:sz w:val="28"/>
          <w:szCs w:val="28"/>
        </w:rPr>
        <w:t xml:space="preserve"> «Серебряные волонтеры»</w:t>
      </w:r>
      <w:r w:rsidR="005C1A09">
        <w:rPr>
          <w:rFonts w:ascii="Times New Roman" w:hAnsi="Times New Roman" w:cs="Times New Roman"/>
          <w:sz w:val="28"/>
          <w:szCs w:val="28"/>
        </w:rPr>
        <w:t>. С</w:t>
      </w:r>
      <w:r w:rsidR="005324BF">
        <w:rPr>
          <w:rFonts w:ascii="Times New Roman" w:hAnsi="Times New Roman" w:cs="Times New Roman"/>
          <w:sz w:val="28"/>
          <w:szCs w:val="28"/>
        </w:rPr>
        <w:t>туденты нашего колледжа</w:t>
      </w:r>
      <w:r w:rsidRPr="00F05F1B">
        <w:rPr>
          <w:rFonts w:ascii="Times New Roman" w:hAnsi="Times New Roman" w:cs="Times New Roman"/>
          <w:sz w:val="28"/>
          <w:szCs w:val="28"/>
        </w:rPr>
        <w:t xml:space="preserve"> </w:t>
      </w:r>
      <w:r w:rsidR="005C1A09">
        <w:rPr>
          <w:rFonts w:ascii="Times New Roman" w:hAnsi="Times New Roman" w:cs="Times New Roman"/>
          <w:sz w:val="28"/>
          <w:szCs w:val="28"/>
        </w:rPr>
        <w:t xml:space="preserve">совместно с Серебряными волонтерами </w:t>
      </w:r>
      <w:r w:rsidR="00D2215B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Pr="00F05F1B">
        <w:rPr>
          <w:rFonts w:ascii="Times New Roman" w:hAnsi="Times New Roman" w:cs="Times New Roman"/>
          <w:sz w:val="28"/>
          <w:szCs w:val="28"/>
        </w:rPr>
        <w:t>оказыва</w:t>
      </w:r>
      <w:r w:rsidR="00D2215B">
        <w:rPr>
          <w:rFonts w:ascii="Times New Roman" w:hAnsi="Times New Roman" w:cs="Times New Roman"/>
          <w:sz w:val="28"/>
          <w:szCs w:val="28"/>
        </w:rPr>
        <w:t>ть</w:t>
      </w:r>
      <w:r w:rsidRPr="00F05F1B">
        <w:rPr>
          <w:rFonts w:ascii="Times New Roman" w:hAnsi="Times New Roman" w:cs="Times New Roman"/>
          <w:sz w:val="28"/>
          <w:szCs w:val="28"/>
        </w:rPr>
        <w:t xml:space="preserve"> посильную помощь детям войны</w:t>
      </w:r>
      <w:r w:rsidR="005324BF">
        <w:rPr>
          <w:rFonts w:ascii="Times New Roman" w:hAnsi="Times New Roman" w:cs="Times New Roman"/>
          <w:sz w:val="28"/>
          <w:szCs w:val="28"/>
        </w:rPr>
        <w:t>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Взаимосвязь воспитательных воздействий (мероприятий, дел, акций) направленных на формирование гражданской компетенции у студентов является одной из приоритетных задач воспитательной работы в целом, что способствует становлению и развитию личности, обладающей качествами гражданина и патриота, готовой приносить пользу обществу и государству, а также способствуют предотвращению вандалистских проявлений.</w:t>
      </w:r>
    </w:p>
    <w:p w:rsidR="00F05F1B" w:rsidRPr="00F05F1B" w:rsidRDefault="00ED075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ГМК</w:t>
      </w:r>
      <w:r w:rsidR="00F05F1B" w:rsidRPr="00F0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Имама Шамиля </w:t>
      </w:r>
      <w:r w:rsidR="00F05F1B" w:rsidRPr="00F05F1B">
        <w:rPr>
          <w:rFonts w:ascii="Times New Roman" w:hAnsi="Times New Roman" w:cs="Times New Roman"/>
          <w:sz w:val="28"/>
          <w:szCs w:val="28"/>
        </w:rPr>
        <w:t>никогда не обходят стороной День инвалида, День пожилых людей, Международный День толерантности, День народного единства, День солидарности борьбы с терроризмом. В рамках которых проводятся различные акции, конкурсы, дни памяти, беседы, часы общения, классные часы на тему: «Мои друзья представители разных культур», «Толерантность: терпение и уважение»; «Терроризм – главная угроза человечеству». Все эти мероприятия позволяют сформировать в детях мирное сосуществование разных национальностей, сострадание и милосердие друг к другу.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 xml:space="preserve">Кроме всех этих мероприятий администрацией </w:t>
      </w:r>
      <w:r w:rsidR="00ED075B">
        <w:rPr>
          <w:rFonts w:ascii="Times New Roman" w:hAnsi="Times New Roman" w:cs="Times New Roman"/>
          <w:sz w:val="28"/>
          <w:szCs w:val="28"/>
        </w:rPr>
        <w:t>СК ГМК</w:t>
      </w:r>
      <w:r w:rsidRPr="00F05F1B">
        <w:rPr>
          <w:rFonts w:ascii="Times New Roman" w:hAnsi="Times New Roman" w:cs="Times New Roman"/>
          <w:sz w:val="28"/>
          <w:szCs w:val="28"/>
        </w:rPr>
        <w:t xml:space="preserve"> </w:t>
      </w:r>
      <w:r w:rsidR="00ED075B">
        <w:rPr>
          <w:rFonts w:ascii="Times New Roman" w:hAnsi="Times New Roman" w:cs="Times New Roman"/>
          <w:sz w:val="28"/>
          <w:szCs w:val="28"/>
        </w:rPr>
        <w:t xml:space="preserve">имени Имама Шамиля </w:t>
      </w:r>
      <w:r w:rsidRPr="00F05F1B">
        <w:rPr>
          <w:rFonts w:ascii="Times New Roman" w:hAnsi="Times New Roman" w:cs="Times New Roman"/>
          <w:sz w:val="28"/>
          <w:szCs w:val="28"/>
        </w:rPr>
        <w:t xml:space="preserve">проведена большая работа для предотвращения террористических актов: это и организация </w:t>
      </w:r>
      <w:proofErr w:type="spellStart"/>
      <w:r w:rsidRPr="00F05F1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05F1B">
        <w:rPr>
          <w:rFonts w:ascii="Times New Roman" w:hAnsi="Times New Roman" w:cs="Times New Roman"/>
          <w:sz w:val="28"/>
          <w:szCs w:val="28"/>
        </w:rPr>
        <w:t xml:space="preserve"> – пропускного режима в </w:t>
      </w:r>
      <w:r w:rsidR="00EE29A6">
        <w:rPr>
          <w:rFonts w:ascii="Times New Roman" w:hAnsi="Times New Roman" w:cs="Times New Roman"/>
          <w:sz w:val="28"/>
          <w:szCs w:val="28"/>
        </w:rPr>
        <w:t>колледже</w:t>
      </w:r>
      <w:r w:rsidRPr="00F05F1B">
        <w:rPr>
          <w:rFonts w:ascii="Times New Roman" w:hAnsi="Times New Roman" w:cs="Times New Roman"/>
          <w:sz w:val="28"/>
          <w:szCs w:val="28"/>
        </w:rPr>
        <w:t xml:space="preserve">, постоянный контроль за территорией учреждения и прилегающей местности. В учреждении имеется паспорта безопасности. Разработаны планы и схемы эвакуации персонала и обучающихся из учреждения при угрозе возникновения и совершенном террористическом акте. Разработаны должностные инструкции. Систематически проводятся инструктажи с обучающимися по правилам ТБ, ПДД, антитеррористической бдительности, проводится инструктаж персонала, который фиксируется в книгах </w:t>
      </w:r>
      <w:r w:rsidRPr="00F05F1B">
        <w:rPr>
          <w:rFonts w:ascii="Times New Roman" w:hAnsi="Times New Roman" w:cs="Times New Roman"/>
          <w:sz w:val="28"/>
          <w:szCs w:val="28"/>
        </w:rPr>
        <w:lastRenderedPageBreak/>
        <w:t>инструктажа. Разработаны инструкции по действию при угрозе террористического акта для педагогического состава.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F1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F05F1B">
        <w:rPr>
          <w:rFonts w:ascii="Times New Roman" w:hAnsi="Times New Roman" w:cs="Times New Roman"/>
          <w:sz w:val="28"/>
          <w:szCs w:val="28"/>
        </w:rPr>
        <w:t xml:space="preserve"> направленная на профилактику экстремизма в образовательном учреждении будет продолжена.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 xml:space="preserve">Работа по профилактике групповой преступности и антиобщественной направленности ведется совместно с кураторами </w:t>
      </w:r>
      <w:proofErr w:type="gramStart"/>
      <w:r w:rsidRPr="00F05F1B">
        <w:rPr>
          <w:rFonts w:ascii="Times New Roman" w:hAnsi="Times New Roman" w:cs="Times New Roman"/>
          <w:sz w:val="28"/>
          <w:szCs w:val="28"/>
        </w:rPr>
        <w:t>ПДН ,</w:t>
      </w:r>
      <w:proofErr w:type="gramEnd"/>
      <w:r w:rsidRPr="00F05F1B">
        <w:rPr>
          <w:rFonts w:ascii="Times New Roman" w:hAnsi="Times New Roman" w:cs="Times New Roman"/>
          <w:sz w:val="28"/>
          <w:szCs w:val="28"/>
        </w:rPr>
        <w:t xml:space="preserve"> участковым полиции, КДН и ЗП.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Изучаются интересы, мотивы, цели, объединяющие несовершеннолетних, особенности межличностных взаимоотношений. Для этого активно используются все методы сбора информации. Наблюдение, беседы и опросы позволяют уже на первоначальном этапе исследования выделить группы, подлежащие оказанию на них профилактического воздействия. Отбор осуществляется вначале по внешней форме и поведению членов группы. Цели и интересы ее участников, эмоциональную атмосферу в группе, принятые в ней нормы поведения.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 xml:space="preserve">Для формирования правового сознания профилактируемых ежегодно в </w:t>
      </w:r>
      <w:r w:rsidR="00EE29A6">
        <w:rPr>
          <w:rFonts w:ascii="Times New Roman" w:hAnsi="Times New Roman" w:cs="Times New Roman"/>
          <w:sz w:val="28"/>
          <w:szCs w:val="28"/>
        </w:rPr>
        <w:t>СК ГМК имени Имама Шамиля</w:t>
      </w:r>
      <w:r w:rsidRPr="00F05F1B">
        <w:rPr>
          <w:rFonts w:ascii="Times New Roman" w:hAnsi="Times New Roman" w:cs="Times New Roman"/>
          <w:sz w:val="28"/>
          <w:szCs w:val="28"/>
        </w:rPr>
        <w:t xml:space="preserve"> </w:t>
      </w:r>
      <w:r w:rsidR="00EE29A6">
        <w:rPr>
          <w:rFonts w:ascii="Times New Roman" w:hAnsi="Times New Roman" w:cs="Times New Roman"/>
          <w:sz w:val="28"/>
          <w:szCs w:val="28"/>
        </w:rPr>
        <w:t>проводятся</w:t>
      </w:r>
      <w:r w:rsidRPr="00F05F1B">
        <w:rPr>
          <w:rFonts w:ascii="Times New Roman" w:hAnsi="Times New Roman" w:cs="Times New Roman"/>
          <w:sz w:val="28"/>
          <w:szCs w:val="28"/>
        </w:rPr>
        <w:t xml:space="preserve"> беседы и практикумы по темам «Личность и его права», круглые столы, классные часы, родительские собрания с пригла</w:t>
      </w:r>
      <w:r w:rsidR="00EE29A6">
        <w:rPr>
          <w:rFonts w:ascii="Times New Roman" w:hAnsi="Times New Roman" w:cs="Times New Roman"/>
          <w:sz w:val="28"/>
          <w:szCs w:val="28"/>
        </w:rPr>
        <w:t>шением сотрудников полиции</w:t>
      </w:r>
      <w:r w:rsidRPr="00F05F1B">
        <w:rPr>
          <w:rFonts w:ascii="Times New Roman" w:hAnsi="Times New Roman" w:cs="Times New Roman"/>
          <w:sz w:val="28"/>
          <w:szCs w:val="28"/>
        </w:rPr>
        <w:t xml:space="preserve">, органов опеки. Оформляются </w:t>
      </w:r>
      <w:r w:rsidR="006F3829">
        <w:rPr>
          <w:rFonts w:ascii="Times New Roman" w:hAnsi="Times New Roman" w:cs="Times New Roman"/>
          <w:sz w:val="28"/>
          <w:szCs w:val="28"/>
        </w:rPr>
        <w:t>стенгазеты</w:t>
      </w:r>
      <w:r w:rsidRPr="00F05F1B">
        <w:rPr>
          <w:rFonts w:ascii="Times New Roman" w:hAnsi="Times New Roman" w:cs="Times New Roman"/>
          <w:sz w:val="28"/>
          <w:szCs w:val="28"/>
        </w:rPr>
        <w:t xml:space="preserve"> по проблемам нравственности и правового поведения. 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Применяются меры, направленные на оздоровление среды жизнедеятельности несовершеннолетних, активизацию реагирования родителей, устранение неблагоприятных условий их развития и оказание воспитательного воздействия на самих профилактируемых которые являются предупреждением преступлений и правонарушений несовершеннолетних.</w:t>
      </w:r>
    </w:p>
    <w:p w:rsidR="00F05F1B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B">
        <w:rPr>
          <w:rFonts w:ascii="Times New Roman" w:hAnsi="Times New Roman" w:cs="Times New Roman"/>
          <w:sz w:val="28"/>
          <w:szCs w:val="28"/>
        </w:rPr>
        <w:t>На студентов</w:t>
      </w:r>
      <w:r w:rsidR="006F3829">
        <w:rPr>
          <w:rFonts w:ascii="Times New Roman" w:hAnsi="Times New Roman" w:cs="Times New Roman"/>
          <w:sz w:val="28"/>
          <w:szCs w:val="28"/>
        </w:rPr>
        <w:t>,</w:t>
      </w:r>
      <w:r w:rsidRPr="00F05F1B">
        <w:rPr>
          <w:rFonts w:ascii="Times New Roman" w:hAnsi="Times New Roman" w:cs="Times New Roman"/>
          <w:sz w:val="28"/>
          <w:szCs w:val="28"/>
        </w:rPr>
        <w:t xml:space="preserve"> совершивших правонарушения индивидуально или в составе групп составляются программы индивидуальной профилактической работы, которые предоставляются в комиссию по делам несовершеннолетних и защите их прав.</w:t>
      </w:r>
    </w:p>
    <w:p w:rsidR="006035A9" w:rsidRPr="00F05F1B" w:rsidRDefault="00F05F1B" w:rsidP="00230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F1B">
        <w:rPr>
          <w:rFonts w:ascii="Times New Roman" w:hAnsi="Times New Roman" w:cs="Times New Roman"/>
          <w:sz w:val="28"/>
          <w:szCs w:val="28"/>
        </w:rPr>
        <w:t>Большое внимание у</w:t>
      </w:r>
      <w:r w:rsidR="006F3829">
        <w:rPr>
          <w:rFonts w:ascii="Times New Roman" w:hAnsi="Times New Roman" w:cs="Times New Roman"/>
          <w:sz w:val="28"/>
          <w:szCs w:val="28"/>
        </w:rPr>
        <w:t>деляется здоровому образу жизни</w:t>
      </w:r>
      <w:r w:rsidRPr="00F05F1B">
        <w:rPr>
          <w:rFonts w:ascii="Times New Roman" w:hAnsi="Times New Roman" w:cs="Times New Roman"/>
          <w:sz w:val="28"/>
          <w:szCs w:val="28"/>
        </w:rPr>
        <w:t xml:space="preserve">. В данном направлении работает </w:t>
      </w:r>
      <w:r w:rsidR="006F3829">
        <w:rPr>
          <w:rFonts w:ascii="Times New Roman" w:hAnsi="Times New Roman" w:cs="Times New Roman"/>
          <w:sz w:val="28"/>
          <w:szCs w:val="28"/>
        </w:rPr>
        <w:t>спортивный клуб колледжа «Каспий»</w:t>
      </w:r>
      <w:r w:rsidRPr="00F05F1B">
        <w:rPr>
          <w:rFonts w:ascii="Times New Roman" w:hAnsi="Times New Roman" w:cs="Times New Roman"/>
          <w:sz w:val="28"/>
          <w:szCs w:val="28"/>
        </w:rPr>
        <w:t xml:space="preserve">, </w:t>
      </w:r>
      <w:r w:rsidR="006F3829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F05F1B">
        <w:rPr>
          <w:rFonts w:ascii="Times New Roman" w:hAnsi="Times New Roman" w:cs="Times New Roman"/>
          <w:sz w:val="28"/>
          <w:szCs w:val="28"/>
        </w:rPr>
        <w:t>спортивные секции по волейболу и баскетболу</w:t>
      </w:r>
      <w:r w:rsidR="006F3829">
        <w:rPr>
          <w:rFonts w:ascii="Times New Roman" w:hAnsi="Times New Roman" w:cs="Times New Roman"/>
          <w:sz w:val="28"/>
          <w:szCs w:val="28"/>
        </w:rPr>
        <w:t>, шашкам, шахматам и легкой атлетике</w:t>
      </w:r>
      <w:r w:rsidRPr="00F05F1B">
        <w:rPr>
          <w:rFonts w:ascii="Times New Roman" w:hAnsi="Times New Roman" w:cs="Times New Roman"/>
          <w:sz w:val="28"/>
          <w:szCs w:val="28"/>
        </w:rPr>
        <w:t xml:space="preserve">. </w:t>
      </w:r>
      <w:r w:rsidR="006F3829">
        <w:rPr>
          <w:rFonts w:ascii="Times New Roman" w:hAnsi="Times New Roman" w:cs="Times New Roman"/>
          <w:sz w:val="28"/>
          <w:szCs w:val="28"/>
        </w:rPr>
        <w:t>Студенты совместно с кураторами и преподавателями посещают музеи, в том числе анатомический</w:t>
      </w:r>
      <w:r w:rsidRPr="00F05F1B">
        <w:rPr>
          <w:rFonts w:ascii="Times New Roman" w:hAnsi="Times New Roman" w:cs="Times New Roman"/>
          <w:sz w:val="28"/>
          <w:szCs w:val="28"/>
        </w:rPr>
        <w:t>, библиотеку города,</w:t>
      </w:r>
      <w:r w:rsidR="006F3829">
        <w:rPr>
          <w:rFonts w:ascii="Times New Roman" w:hAnsi="Times New Roman" w:cs="Times New Roman"/>
          <w:sz w:val="28"/>
          <w:szCs w:val="28"/>
        </w:rPr>
        <w:t xml:space="preserve"> концерты и кинотеатры,</w:t>
      </w:r>
      <w:r w:rsidRPr="00F05F1B">
        <w:rPr>
          <w:rFonts w:ascii="Times New Roman" w:hAnsi="Times New Roman" w:cs="Times New Roman"/>
          <w:sz w:val="28"/>
          <w:szCs w:val="28"/>
        </w:rPr>
        <w:t xml:space="preserve"> участвуют в мероприятиях и </w:t>
      </w:r>
      <w:r w:rsidR="006F3829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F05F1B">
        <w:rPr>
          <w:rFonts w:ascii="Times New Roman" w:hAnsi="Times New Roman" w:cs="Times New Roman"/>
          <w:sz w:val="28"/>
          <w:szCs w:val="28"/>
        </w:rPr>
        <w:t>акциях</w:t>
      </w:r>
      <w:r w:rsidR="006F3829">
        <w:rPr>
          <w:rFonts w:ascii="Times New Roman" w:hAnsi="Times New Roman" w:cs="Times New Roman"/>
          <w:sz w:val="28"/>
          <w:szCs w:val="28"/>
        </w:rPr>
        <w:t>,</w:t>
      </w:r>
      <w:r w:rsidRPr="00F05F1B">
        <w:rPr>
          <w:rFonts w:ascii="Times New Roman" w:hAnsi="Times New Roman" w:cs="Times New Roman"/>
          <w:sz w:val="28"/>
          <w:szCs w:val="28"/>
        </w:rPr>
        <w:t xml:space="preserve"> организованных межведомственными структурами города.</w:t>
      </w:r>
    </w:p>
    <w:sectPr w:rsidR="006035A9" w:rsidRPr="00F0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2"/>
    <w:rsid w:val="001B13F2"/>
    <w:rsid w:val="00230E19"/>
    <w:rsid w:val="004F78D3"/>
    <w:rsid w:val="005324BF"/>
    <w:rsid w:val="005C1A09"/>
    <w:rsid w:val="006035A9"/>
    <w:rsid w:val="006E3279"/>
    <w:rsid w:val="006F3829"/>
    <w:rsid w:val="00A02A4D"/>
    <w:rsid w:val="00A11FDB"/>
    <w:rsid w:val="00D2215B"/>
    <w:rsid w:val="00E201AB"/>
    <w:rsid w:val="00E7716F"/>
    <w:rsid w:val="00ED075B"/>
    <w:rsid w:val="00EE29A6"/>
    <w:rsid w:val="00F05F1B"/>
    <w:rsid w:val="00F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F547"/>
  <w15:chartTrackingRefBased/>
  <w15:docId w15:val="{445DDA32-2643-46CB-B573-462153A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2020-03-20T12:54:00Z</dcterms:created>
  <dcterms:modified xsi:type="dcterms:W3CDTF">2020-03-21T10:09:00Z</dcterms:modified>
</cp:coreProperties>
</file>