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82" w:rsidRPr="00245A7D" w:rsidRDefault="00514F82" w:rsidP="00514F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A7D">
        <w:rPr>
          <w:rFonts w:ascii="Times New Roman" w:hAnsi="Times New Roman" w:cs="Times New Roman"/>
          <w:b/>
          <w:sz w:val="28"/>
          <w:szCs w:val="28"/>
        </w:rPr>
        <w:t xml:space="preserve">Задание №1 </w:t>
      </w:r>
    </w:p>
    <w:p w:rsidR="00514F82" w:rsidRPr="00245A7D" w:rsidRDefault="00514F82" w:rsidP="00514F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45A7D">
        <w:rPr>
          <w:rFonts w:ascii="Times New Roman" w:hAnsi="Times New Roman" w:cs="Times New Roman"/>
          <w:b/>
          <w:i/>
          <w:sz w:val="28"/>
          <w:szCs w:val="28"/>
        </w:rPr>
        <w:t>Задача   1</w:t>
      </w:r>
    </w:p>
    <w:p w:rsidR="00514F82" w:rsidRDefault="00514F82" w:rsidP="00514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B12">
        <w:rPr>
          <w:rFonts w:ascii="Times New Roman" w:hAnsi="Times New Roman" w:cs="Times New Roman"/>
          <w:sz w:val="28"/>
          <w:szCs w:val="28"/>
        </w:rPr>
        <w:t xml:space="preserve">Пятнадцатилетний   </w:t>
      </w:r>
      <w:proofErr w:type="gramStart"/>
      <w:r w:rsidRPr="004A0B12">
        <w:rPr>
          <w:rFonts w:ascii="Times New Roman" w:hAnsi="Times New Roman" w:cs="Times New Roman"/>
          <w:sz w:val="28"/>
          <w:szCs w:val="28"/>
        </w:rPr>
        <w:t xml:space="preserve">школьник,   </w:t>
      </w:r>
      <w:proofErr w:type="gramEnd"/>
      <w:r w:rsidRPr="004A0B12">
        <w:rPr>
          <w:rFonts w:ascii="Times New Roman" w:hAnsi="Times New Roman" w:cs="Times New Roman"/>
          <w:sz w:val="28"/>
          <w:szCs w:val="28"/>
        </w:rPr>
        <w:t>выбежав   на   проезжую   часть   улицы,   создал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аварийную   ситуацию,   однако   дорожно-транспортного   происшествия   удалось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избежать. За это на него сотрудником Государственной инспекции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 xml:space="preserve">дорожного?   </w:t>
      </w:r>
      <w:proofErr w:type="gramStart"/>
      <w:r w:rsidRPr="004A0B12">
        <w:rPr>
          <w:rFonts w:ascii="Times New Roman" w:hAnsi="Times New Roman" w:cs="Times New Roman"/>
          <w:sz w:val="28"/>
          <w:szCs w:val="28"/>
        </w:rPr>
        <w:t>движения  был</w:t>
      </w:r>
      <w:proofErr w:type="gramEnd"/>
      <w:r w:rsidRPr="004A0B12">
        <w:rPr>
          <w:rFonts w:ascii="Times New Roman" w:hAnsi="Times New Roman" w:cs="Times New Roman"/>
          <w:sz w:val="28"/>
          <w:szCs w:val="28"/>
        </w:rPr>
        <w:t xml:space="preserve">   наложен   административный   штраф.   Правильно  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поступил сотрудник ГИБДД?</w:t>
      </w:r>
    </w:p>
    <w:p w:rsidR="00514F82" w:rsidRPr="0050640E" w:rsidRDefault="00514F82" w:rsidP="00514F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40E">
        <w:rPr>
          <w:rFonts w:ascii="Times New Roman" w:hAnsi="Times New Roman" w:cs="Times New Roman"/>
          <w:b/>
          <w:i/>
          <w:sz w:val="28"/>
          <w:szCs w:val="28"/>
        </w:rPr>
        <w:t>Задача 2</w:t>
      </w:r>
    </w:p>
    <w:p w:rsidR="00514F82" w:rsidRDefault="00514F82" w:rsidP="00514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B12">
        <w:rPr>
          <w:rFonts w:ascii="Times New Roman" w:hAnsi="Times New Roman" w:cs="Times New Roman"/>
          <w:sz w:val="28"/>
          <w:szCs w:val="28"/>
        </w:rPr>
        <w:t>В контрольной работе по административному праву студент Сергеев на 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какими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актами устанавливается административная ответственность, написал, что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устанавливается Административным кодексом РФ. Какие ошибки допущены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ответе Сергеева</w:t>
      </w:r>
    </w:p>
    <w:p w:rsidR="00514F82" w:rsidRPr="0050640E" w:rsidRDefault="00514F82" w:rsidP="00514F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40E">
        <w:rPr>
          <w:rFonts w:ascii="Times New Roman" w:hAnsi="Times New Roman" w:cs="Times New Roman"/>
          <w:b/>
          <w:i/>
          <w:sz w:val="28"/>
          <w:szCs w:val="28"/>
        </w:rPr>
        <w:t>Задача 3</w:t>
      </w:r>
    </w:p>
    <w:p w:rsidR="00514F82" w:rsidRDefault="00514F82" w:rsidP="00514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B12">
        <w:rPr>
          <w:rFonts w:ascii="Times New Roman" w:hAnsi="Times New Roman" w:cs="Times New Roman"/>
          <w:sz w:val="28"/>
          <w:szCs w:val="28"/>
        </w:rPr>
        <w:t xml:space="preserve">Зверев,   </w:t>
      </w:r>
      <w:proofErr w:type="gramEnd"/>
      <w:r w:rsidRPr="004A0B12">
        <w:rPr>
          <w:rFonts w:ascii="Times New Roman" w:hAnsi="Times New Roman" w:cs="Times New Roman"/>
          <w:sz w:val="28"/>
          <w:szCs w:val="28"/>
        </w:rPr>
        <w:t>отвечая   на   экзамене   по   административному   праву,   сказал,  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административная   ответственность   назначается   за   деяния,   которые  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опасны, чем преступления, поэтому административные наказании менее суровы,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чем уголовные. Меньшую опасность административных правонарушений Зверев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 xml:space="preserve">объяснил   тем   </w:t>
      </w:r>
      <w:proofErr w:type="gramStart"/>
      <w:r w:rsidRPr="004A0B12">
        <w:rPr>
          <w:rFonts w:ascii="Times New Roman" w:hAnsi="Times New Roman" w:cs="Times New Roman"/>
          <w:sz w:val="28"/>
          <w:szCs w:val="28"/>
        </w:rPr>
        <w:t xml:space="preserve">обстоятельством,   </w:t>
      </w:r>
      <w:proofErr w:type="gramEnd"/>
      <w:r w:rsidRPr="004A0B12">
        <w:rPr>
          <w:rFonts w:ascii="Times New Roman" w:hAnsi="Times New Roman" w:cs="Times New Roman"/>
          <w:sz w:val="28"/>
          <w:szCs w:val="28"/>
        </w:rPr>
        <w:t>что   они   совершаются   только 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неосторожности, в то время  как преступления — не только по неосторожности,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но и умышленно. Как вы оцениваете ответ Зверева?</w:t>
      </w:r>
    </w:p>
    <w:p w:rsidR="00514F82" w:rsidRPr="0050640E" w:rsidRDefault="00514F82" w:rsidP="00514F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40E">
        <w:rPr>
          <w:rFonts w:ascii="Times New Roman" w:hAnsi="Times New Roman" w:cs="Times New Roman"/>
          <w:b/>
          <w:i/>
          <w:sz w:val="28"/>
          <w:szCs w:val="28"/>
        </w:rPr>
        <w:t>Задача 4</w:t>
      </w:r>
    </w:p>
    <w:p w:rsidR="00514F82" w:rsidRDefault="00514F82" w:rsidP="00514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B12">
        <w:rPr>
          <w:rFonts w:ascii="Times New Roman" w:hAnsi="Times New Roman" w:cs="Times New Roman"/>
          <w:sz w:val="28"/>
          <w:szCs w:val="28"/>
        </w:rPr>
        <w:t>Студенту   Кабанову   было   дано   задание   проанализировать  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 xml:space="preserve">административного   </w:t>
      </w:r>
      <w:proofErr w:type="gramStart"/>
      <w:r w:rsidRPr="004A0B12">
        <w:rPr>
          <w:rFonts w:ascii="Times New Roman" w:hAnsi="Times New Roman" w:cs="Times New Roman"/>
          <w:sz w:val="28"/>
          <w:szCs w:val="28"/>
        </w:rPr>
        <w:t xml:space="preserve">правонарушения,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A0B12">
        <w:rPr>
          <w:rFonts w:ascii="Times New Roman" w:hAnsi="Times New Roman" w:cs="Times New Roman"/>
          <w:sz w:val="28"/>
          <w:szCs w:val="28"/>
        </w:rPr>
        <w:t>предусмотренного   ст.  20.19</w:t>
      </w:r>
      <w:proofErr w:type="gramStart"/>
      <w:r w:rsidRPr="004A0B1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A0B12">
        <w:rPr>
          <w:rFonts w:ascii="Times New Roman" w:hAnsi="Times New Roman" w:cs="Times New Roman"/>
          <w:sz w:val="28"/>
          <w:szCs w:val="28"/>
        </w:rPr>
        <w:t>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особого режима  в  закрытом   административно-территориальном образовании»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 xml:space="preserve">КоАП   РФ.   Кабанов   </w:t>
      </w:r>
      <w:proofErr w:type="gramStart"/>
      <w:r w:rsidRPr="004A0B12">
        <w:rPr>
          <w:rFonts w:ascii="Times New Roman" w:hAnsi="Times New Roman" w:cs="Times New Roman"/>
          <w:sz w:val="28"/>
          <w:szCs w:val="28"/>
        </w:rPr>
        <w:t xml:space="preserve">полагал,   </w:t>
      </w:r>
      <w:proofErr w:type="gramEnd"/>
      <w:r w:rsidRPr="004A0B12">
        <w:rPr>
          <w:rFonts w:ascii="Times New Roman" w:hAnsi="Times New Roman" w:cs="Times New Roman"/>
          <w:sz w:val="28"/>
          <w:szCs w:val="28"/>
        </w:rPr>
        <w:t>что  раз   в   этой   статье   не   указано,   кто  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ответственность   за   данное   деяние,   то   соответствующее   административное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наказание   может   быть   "назначено,   и  юридическим   лицам.   Свое   мнение  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 xml:space="preserve">аргументировал   тем   </w:t>
      </w:r>
      <w:proofErr w:type="gramStart"/>
      <w:r w:rsidRPr="004A0B12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обстоятельством,   </w:t>
      </w:r>
      <w:proofErr w:type="gramEnd"/>
      <w:r w:rsidRPr="004A0B12">
        <w:rPr>
          <w:rFonts w:ascii="Times New Roman" w:hAnsi="Times New Roman" w:cs="Times New Roman"/>
          <w:sz w:val="28"/>
          <w:szCs w:val="28"/>
        </w:rPr>
        <w:t xml:space="preserve">что   и   юридическое  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4A0B12">
        <w:rPr>
          <w:rFonts w:ascii="Times New Roman" w:hAnsi="Times New Roman" w:cs="Times New Roman"/>
          <w:sz w:val="28"/>
          <w:szCs w:val="28"/>
        </w:rPr>
        <w:t xml:space="preserve">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нарушить   режим,   установленный   в   закрытом   административно-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территориальном образовании. Вы согласны с Кабановым?</w:t>
      </w:r>
    </w:p>
    <w:p w:rsidR="00514F82" w:rsidRPr="0050640E" w:rsidRDefault="00514F82" w:rsidP="00514F8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640E">
        <w:rPr>
          <w:rFonts w:ascii="Times New Roman" w:hAnsi="Times New Roman" w:cs="Times New Roman"/>
          <w:b/>
          <w:i/>
          <w:sz w:val="28"/>
          <w:szCs w:val="28"/>
        </w:rPr>
        <w:t>Задача 5</w:t>
      </w:r>
    </w:p>
    <w:p w:rsidR="00514F82" w:rsidRPr="004A0B12" w:rsidRDefault="00514F82" w:rsidP="00514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B12">
        <w:rPr>
          <w:rFonts w:ascii="Times New Roman" w:hAnsi="Times New Roman" w:cs="Times New Roman"/>
          <w:sz w:val="28"/>
          <w:szCs w:val="28"/>
        </w:rPr>
        <w:t xml:space="preserve">Между студентами Дмитриевым и Коневой на семинаре </w:t>
      </w:r>
      <w:proofErr w:type="gramStart"/>
      <w:r w:rsidRPr="004A0B12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административному</w:t>
      </w:r>
      <w:proofErr w:type="gramEnd"/>
      <w:r w:rsidRPr="004A0B12">
        <w:rPr>
          <w:rFonts w:ascii="Times New Roman" w:hAnsi="Times New Roman" w:cs="Times New Roman"/>
          <w:sz w:val="28"/>
          <w:szCs w:val="28"/>
        </w:rPr>
        <w:t xml:space="preserve"> праву завязалась дискуссия. Дмитриев утверждал, </w:t>
      </w:r>
      <w:proofErr w:type="gramStart"/>
      <w:r w:rsidRPr="004A0B12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деяния</w:t>
      </w:r>
      <w:proofErr w:type="gramEnd"/>
      <w:r w:rsidRPr="004A0B12">
        <w:rPr>
          <w:rFonts w:ascii="Times New Roman" w:hAnsi="Times New Roman" w:cs="Times New Roman"/>
          <w:sz w:val="28"/>
          <w:szCs w:val="28"/>
        </w:rPr>
        <w:t xml:space="preserve">, предусмотренные ст. 11.18 «Безбилетный "проезд»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 xml:space="preserve">КоАП РФ, могут </w:t>
      </w:r>
    </w:p>
    <w:p w:rsidR="00514F82" w:rsidRPr="004A0B12" w:rsidRDefault="00514F82" w:rsidP="00514F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B12">
        <w:rPr>
          <w:rFonts w:ascii="Times New Roman" w:hAnsi="Times New Roman" w:cs="Times New Roman"/>
          <w:sz w:val="28"/>
          <w:szCs w:val="28"/>
        </w:rPr>
        <w:t xml:space="preserve">быть совершены только умышленно, а Конева полагала, что </w:t>
      </w:r>
      <w:proofErr w:type="gramStart"/>
      <w:r w:rsidRPr="004A0B12">
        <w:rPr>
          <w:rFonts w:ascii="Times New Roman" w:hAnsi="Times New Roman" w:cs="Times New Roman"/>
          <w:sz w:val="28"/>
          <w:szCs w:val="28"/>
        </w:rPr>
        <w:t xml:space="preserve">безбилетный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проезд</w:t>
      </w:r>
      <w:proofErr w:type="gramEnd"/>
      <w:r w:rsidRPr="004A0B12">
        <w:rPr>
          <w:rFonts w:ascii="Times New Roman" w:hAnsi="Times New Roman" w:cs="Times New Roman"/>
          <w:sz w:val="28"/>
          <w:szCs w:val="28"/>
        </w:rPr>
        <w:t xml:space="preserve"> возможен и по неосторожности. Кого бы вы поддержали в </w:t>
      </w:r>
      <w:proofErr w:type="gramStart"/>
      <w:r w:rsidRPr="004A0B12">
        <w:rPr>
          <w:rFonts w:ascii="Times New Roman" w:hAnsi="Times New Roman" w:cs="Times New Roman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12">
        <w:rPr>
          <w:rFonts w:ascii="Times New Roman" w:hAnsi="Times New Roman" w:cs="Times New Roman"/>
          <w:sz w:val="28"/>
          <w:szCs w:val="28"/>
        </w:rPr>
        <w:t>споре</w:t>
      </w:r>
      <w:proofErr w:type="gramEnd"/>
      <w:r w:rsidRPr="004A0B12">
        <w:rPr>
          <w:rFonts w:ascii="Times New Roman" w:hAnsi="Times New Roman" w:cs="Times New Roman"/>
          <w:sz w:val="28"/>
          <w:szCs w:val="28"/>
        </w:rPr>
        <w:t>?</w:t>
      </w:r>
    </w:p>
    <w:p w:rsidR="000F2509" w:rsidRDefault="000F2509">
      <w:bookmarkStart w:id="0" w:name="_GoBack"/>
      <w:bookmarkEnd w:id="0"/>
    </w:p>
    <w:sectPr w:rsidR="000F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82"/>
    <w:rsid w:val="000F2509"/>
    <w:rsid w:val="0051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6F4A-54FD-42DD-B414-7C1C356D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2020-04-02T21:21:00Z</dcterms:created>
  <dcterms:modified xsi:type="dcterms:W3CDTF">2020-04-02T21:22:00Z</dcterms:modified>
</cp:coreProperties>
</file>