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2CE6" w14:textId="1EFC25D6" w:rsidR="00A5741E" w:rsidRDefault="00A5741E" w:rsidP="00A5741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</w:pPr>
      <w:r w:rsidRPr="00A5741E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Темы рефератов по генетике растений и животных</w:t>
      </w:r>
    </w:p>
    <w:p w14:paraId="4A444056" w14:textId="77777777" w:rsidR="00A5741E" w:rsidRPr="00A5741E" w:rsidRDefault="00A5741E" w:rsidP="00A5741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2"/>
          <w:szCs w:val="32"/>
        </w:rPr>
      </w:pPr>
    </w:p>
    <w:p w14:paraId="5F944560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1.  Г. Мендель – основоположник генетики.</w:t>
      </w:r>
    </w:p>
    <w:p w14:paraId="563666B4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2.  И. Вавилова в развитие генетики.</w:t>
      </w:r>
    </w:p>
    <w:p w14:paraId="000EDC10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3.  Вклад отечественных и зарубежных ученых в развитие генетики.</w:t>
      </w:r>
    </w:p>
    <w:p w14:paraId="551D0F07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4.  ДНК – основной материальный носитель наследственной информации.</w:t>
      </w:r>
    </w:p>
    <w:p w14:paraId="56D668BE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5.  Генная инженерия и ее методы.</w:t>
      </w:r>
    </w:p>
    <w:p w14:paraId="7A7D2965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 xml:space="preserve">6.  </w:t>
      </w:r>
      <w:proofErr w:type="spellStart"/>
      <w:r w:rsidRPr="00A5741E">
        <w:rPr>
          <w:rFonts w:cs="Times New Roman"/>
          <w:szCs w:val="28"/>
        </w:rPr>
        <w:t>Трансгенетика</w:t>
      </w:r>
      <w:proofErr w:type="spellEnd"/>
      <w:r w:rsidRPr="00A5741E">
        <w:rPr>
          <w:rFonts w:cs="Times New Roman"/>
          <w:szCs w:val="28"/>
        </w:rPr>
        <w:t>: за и против.</w:t>
      </w:r>
    </w:p>
    <w:p w14:paraId="2EAA08DF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7.  Клонирование растений и животных.</w:t>
      </w:r>
    </w:p>
    <w:p w14:paraId="4C230C2E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 xml:space="preserve">8.  </w:t>
      </w:r>
      <w:proofErr w:type="spellStart"/>
      <w:r w:rsidRPr="00A5741E">
        <w:rPr>
          <w:rFonts w:cs="Times New Roman"/>
          <w:szCs w:val="28"/>
        </w:rPr>
        <w:t>Гибридомная</w:t>
      </w:r>
      <w:proofErr w:type="spellEnd"/>
      <w:r w:rsidRPr="00A5741E">
        <w:rPr>
          <w:rFonts w:cs="Times New Roman"/>
          <w:szCs w:val="28"/>
        </w:rPr>
        <w:t xml:space="preserve"> технология получение </w:t>
      </w:r>
      <w:proofErr w:type="spellStart"/>
      <w:r w:rsidRPr="00A5741E">
        <w:rPr>
          <w:rFonts w:cs="Times New Roman"/>
          <w:szCs w:val="28"/>
        </w:rPr>
        <w:t>моноклональных</w:t>
      </w:r>
      <w:proofErr w:type="spellEnd"/>
      <w:r w:rsidRPr="00A5741E">
        <w:rPr>
          <w:rFonts w:cs="Times New Roman"/>
          <w:szCs w:val="28"/>
        </w:rPr>
        <w:t> </w:t>
      </w:r>
      <w:hyperlink r:id="rId4" w:tooltip="Антитело" w:history="1">
        <w:r w:rsidRPr="00A5741E">
          <w:rPr>
            <w:rStyle w:val="a4"/>
            <w:rFonts w:cs="Times New Roman"/>
            <w:color w:val="743399"/>
            <w:szCs w:val="28"/>
            <w:bdr w:val="none" w:sz="0" w:space="0" w:color="auto" w:frame="1"/>
          </w:rPr>
          <w:t>антител</w:t>
        </w:r>
      </w:hyperlink>
      <w:r w:rsidRPr="00A5741E">
        <w:rPr>
          <w:rFonts w:cs="Times New Roman"/>
          <w:szCs w:val="28"/>
        </w:rPr>
        <w:t>.</w:t>
      </w:r>
    </w:p>
    <w:p w14:paraId="77973140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9.  Использование ДНК-технологий в животноводстве.</w:t>
      </w:r>
    </w:p>
    <w:p w14:paraId="7E495DB5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10.  Мутагенез и мутагенные факторы.</w:t>
      </w:r>
    </w:p>
    <w:p w14:paraId="5F9CD386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11.  Значение генной инженерии в практической деятельности человека.</w:t>
      </w:r>
    </w:p>
    <w:p w14:paraId="1E6BB5BE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12.  Трансплантация эмбрионов у сельскохозяйственных животных.</w:t>
      </w:r>
    </w:p>
    <w:p w14:paraId="2527E961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13.  Генетические последствия </w:t>
      </w:r>
      <w:hyperlink r:id="rId5" w:tooltip="Загрязнение окружающей среды" w:history="1">
        <w:r w:rsidRPr="00A5741E">
          <w:rPr>
            <w:rStyle w:val="a4"/>
            <w:rFonts w:cs="Times New Roman"/>
            <w:color w:val="743399"/>
            <w:szCs w:val="28"/>
            <w:bdr w:val="none" w:sz="0" w:space="0" w:color="auto" w:frame="1"/>
          </w:rPr>
          <w:t>загрязнения окружающей среды</w:t>
        </w:r>
      </w:hyperlink>
      <w:r w:rsidRPr="00A5741E">
        <w:rPr>
          <w:rFonts w:cs="Times New Roman"/>
          <w:szCs w:val="28"/>
        </w:rPr>
        <w:t> и защита растений и животных от мутагенов.</w:t>
      </w:r>
    </w:p>
    <w:p w14:paraId="0731004A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14.  Генетические основы онтогенеза.</w:t>
      </w:r>
    </w:p>
    <w:p w14:paraId="7DE4C662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15.  Инбридинг и инбредная депрессия. Применение инбридинга в практике растениеводства и животноводства.</w:t>
      </w:r>
    </w:p>
    <w:p w14:paraId="4C9BA3F3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16.  Генетическая сущность гетерозиса и его применение в практике растениеводства и животноводства.</w:t>
      </w:r>
    </w:p>
    <w:p w14:paraId="09ED6EFB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17.  Генетика поведения животных.</w:t>
      </w:r>
    </w:p>
    <w:p w14:paraId="74C75485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18.  Генетические аномалии и наследственные болезни (у одного из видов с.-х. животных) и меры их профилактики.</w:t>
      </w:r>
    </w:p>
    <w:p w14:paraId="1E025B25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19.  Резус-несовместимость матери и плода.</w:t>
      </w:r>
    </w:p>
    <w:p w14:paraId="5B6F5269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20.  Основные направления современной биотехнологии.</w:t>
      </w:r>
    </w:p>
    <w:p w14:paraId="58B97A48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21.  Экстракорпоральное оплодотворение ооцитов и развитие эмбрионов вне организма.</w:t>
      </w:r>
    </w:p>
    <w:p w14:paraId="5E950AD3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 xml:space="preserve">22.  Природа </w:t>
      </w:r>
      <w:proofErr w:type="spellStart"/>
      <w:r w:rsidRPr="00A5741E">
        <w:rPr>
          <w:rFonts w:cs="Times New Roman"/>
          <w:szCs w:val="28"/>
        </w:rPr>
        <w:t>двойнёвости</w:t>
      </w:r>
      <w:proofErr w:type="spellEnd"/>
      <w:r w:rsidRPr="00A5741E">
        <w:rPr>
          <w:rFonts w:cs="Times New Roman"/>
          <w:szCs w:val="28"/>
        </w:rPr>
        <w:t xml:space="preserve"> – монозиготные и дизиготные близнецы.</w:t>
      </w:r>
    </w:p>
    <w:p w14:paraId="16CD255C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23.  Полиплоидия и ее практическое применение в растениеводстве.</w:t>
      </w:r>
    </w:p>
    <w:p w14:paraId="571EF2B1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lastRenderedPageBreak/>
        <w:t>24.  Иммунитет и его генетическая сущность. Синдром приобретенного иммунодефицита человека.</w:t>
      </w:r>
    </w:p>
    <w:p w14:paraId="595159F3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25.  Проблема регуляции пола у животных.</w:t>
      </w:r>
    </w:p>
    <w:p w14:paraId="20F49D77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 xml:space="preserve">26.  </w:t>
      </w:r>
      <w:proofErr w:type="spellStart"/>
      <w:r w:rsidRPr="00A5741E">
        <w:rPr>
          <w:rFonts w:cs="Times New Roman"/>
          <w:szCs w:val="28"/>
        </w:rPr>
        <w:t>Гаплоидия</w:t>
      </w:r>
      <w:proofErr w:type="spellEnd"/>
      <w:r w:rsidRPr="00A5741E">
        <w:rPr>
          <w:rFonts w:cs="Times New Roman"/>
          <w:szCs w:val="28"/>
        </w:rPr>
        <w:t xml:space="preserve">, методы получения </w:t>
      </w:r>
      <w:proofErr w:type="spellStart"/>
      <w:r w:rsidRPr="00A5741E">
        <w:rPr>
          <w:rFonts w:cs="Times New Roman"/>
          <w:szCs w:val="28"/>
        </w:rPr>
        <w:t>гаплоидов</w:t>
      </w:r>
      <w:proofErr w:type="spellEnd"/>
      <w:r w:rsidRPr="00A5741E">
        <w:rPr>
          <w:rFonts w:cs="Times New Roman"/>
          <w:szCs w:val="28"/>
        </w:rPr>
        <w:t xml:space="preserve"> и перспективы использования в растениеводстве.</w:t>
      </w:r>
    </w:p>
    <w:p w14:paraId="63499E11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27.  Искусственный мутагенез в пушном звероводстве.</w:t>
      </w:r>
    </w:p>
    <w:p w14:paraId="1A41E917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28.  Партеногенез, гиногенез, андрогенез, их практическое применение.</w:t>
      </w:r>
    </w:p>
    <w:p w14:paraId="6D97D4F2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29.  Роль наследственности в повышении продуктивности сельскохозяйственных животных.</w:t>
      </w:r>
    </w:p>
    <w:p w14:paraId="74D12D97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30.  Комбинативная изменчивость – источник получения новых форм в селекции растений и животных.</w:t>
      </w:r>
    </w:p>
    <w:p w14:paraId="17CEE66E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31.  Гибридизация в животноводстве.</w:t>
      </w:r>
    </w:p>
    <w:p w14:paraId="776AC514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32.  Использование генов-маркеров в молочном скотоводстве.</w:t>
      </w:r>
    </w:p>
    <w:p w14:paraId="5617762B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33.  Использование генов-маркеров в свиноводстве.</w:t>
      </w:r>
    </w:p>
    <w:p w14:paraId="5D1D2AA8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34.  Иммуногенетический контроль достоверности происхождения сельскохозяйственных животных.</w:t>
      </w:r>
    </w:p>
    <w:p w14:paraId="42FA6378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35.  Практическое использование цитоплазматической мужской стерильности в реализации эффекта гетерозиса у зерновых и овощных сельскохозяйственных культур.</w:t>
      </w:r>
    </w:p>
    <w:p w14:paraId="1AC6D6C7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36.  Использование мутагенеза в селекции растений.</w:t>
      </w:r>
    </w:p>
    <w:p w14:paraId="592A3E26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 xml:space="preserve">37.  Модификационная изменчивость и использование нормы реакции в </w:t>
      </w:r>
      <w:bookmarkStart w:id="0" w:name="_GoBack"/>
      <w:bookmarkEnd w:id="0"/>
      <w:r w:rsidRPr="00A5741E">
        <w:rPr>
          <w:rFonts w:cs="Times New Roman"/>
          <w:szCs w:val="28"/>
        </w:rPr>
        <w:t xml:space="preserve">практической деятельности </w:t>
      </w:r>
      <w:proofErr w:type="spellStart"/>
      <w:r w:rsidRPr="00A5741E">
        <w:rPr>
          <w:rFonts w:cs="Times New Roman"/>
          <w:szCs w:val="28"/>
        </w:rPr>
        <w:t>агроспециалиста</w:t>
      </w:r>
      <w:proofErr w:type="spellEnd"/>
      <w:r w:rsidRPr="00A5741E">
        <w:rPr>
          <w:rFonts w:cs="Times New Roman"/>
          <w:szCs w:val="28"/>
        </w:rPr>
        <w:t>.</w:t>
      </w:r>
    </w:p>
    <w:p w14:paraId="449F17F0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38.  Отдаленная гибридизация и ее использование в селекции растений.</w:t>
      </w:r>
    </w:p>
    <w:p w14:paraId="26662DC0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39.  Наследование признаков, сцепленных с полом и их практическое значение.</w:t>
      </w:r>
    </w:p>
    <w:p w14:paraId="38F5F73E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 xml:space="preserve">40.  </w:t>
      </w:r>
      <w:proofErr w:type="spellStart"/>
      <w:r w:rsidRPr="00A5741E">
        <w:rPr>
          <w:rFonts w:cs="Times New Roman"/>
          <w:szCs w:val="28"/>
        </w:rPr>
        <w:t>Генномодифицированные</w:t>
      </w:r>
      <w:proofErr w:type="spellEnd"/>
      <w:r w:rsidRPr="00A5741E">
        <w:rPr>
          <w:rFonts w:cs="Times New Roman"/>
          <w:szCs w:val="28"/>
        </w:rPr>
        <w:t xml:space="preserve"> продукты растениеводства и их влияние на здоровье человека.</w:t>
      </w:r>
    </w:p>
    <w:p w14:paraId="4F1ACCDB" w14:textId="77777777" w:rsidR="00A5741E" w:rsidRPr="00A5741E" w:rsidRDefault="00A5741E" w:rsidP="00A5741E">
      <w:pPr>
        <w:pStyle w:val="a5"/>
        <w:spacing w:line="360" w:lineRule="auto"/>
        <w:jc w:val="both"/>
        <w:rPr>
          <w:rFonts w:cs="Times New Roman"/>
          <w:szCs w:val="28"/>
        </w:rPr>
      </w:pPr>
      <w:r w:rsidRPr="00A5741E">
        <w:rPr>
          <w:rFonts w:cs="Times New Roman"/>
          <w:szCs w:val="28"/>
        </w:rPr>
        <w:t>41.  Роль кроссинговера и рекомбинации генов в эволюции и селекции.</w:t>
      </w:r>
    </w:p>
    <w:p w14:paraId="0305570F" w14:textId="77777777" w:rsidR="001F4EE1" w:rsidRPr="00A5741E" w:rsidRDefault="001F4EE1" w:rsidP="00A5741E">
      <w:pPr>
        <w:pStyle w:val="a5"/>
        <w:spacing w:line="360" w:lineRule="auto"/>
        <w:jc w:val="both"/>
        <w:rPr>
          <w:rFonts w:cs="Times New Roman"/>
          <w:szCs w:val="28"/>
        </w:rPr>
      </w:pPr>
    </w:p>
    <w:sectPr w:rsidR="001F4EE1" w:rsidRPr="00A5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F9"/>
    <w:rsid w:val="001F4EE1"/>
    <w:rsid w:val="00A5741E"/>
    <w:rsid w:val="00E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A3DE"/>
  <w15:chartTrackingRefBased/>
  <w15:docId w15:val="{7FCB52DE-D1B1-44C0-A5DF-21BEAED0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41E"/>
    <w:rPr>
      <w:color w:val="0000FF"/>
      <w:u w:val="single"/>
    </w:rPr>
  </w:style>
  <w:style w:type="paragraph" w:styleId="a5">
    <w:name w:val="No Spacing"/>
    <w:uiPriority w:val="1"/>
    <w:qFormat/>
    <w:rsid w:val="00A57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zagryaznenie_okruzhayushej_sredi/" TargetMode="External"/><Relationship Id="rId4" Type="http://schemas.openxmlformats.org/officeDocument/2006/relationships/hyperlink" Target="https://pandia.ru/text/category/antite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2020-04-12T17:09:00Z</dcterms:created>
  <dcterms:modified xsi:type="dcterms:W3CDTF">2020-04-12T17:10:00Z</dcterms:modified>
</cp:coreProperties>
</file>