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8E" w:rsidRDefault="00E47E8E" w:rsidP="00E47E8E">
      <w:pPr>
        <w:pStyle w:val="aa"/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Задание.</w:t>
      </w:r>
    </w:p>
    <w:p w:rsidR="009750E4" w:rsidRDefault="00E47E8E" w:rsidP="00E47E8E">
      <w:pPr>
        <w:pStyle w:val="aa"/>
        <w:ind w:left="585"/>
        <w:rPr>
          <w:b/>
          <w:sz w:val="28"/>
          <w:szCs w:val="28"/>
        </w:rPr>
      </w:pPr>
      <w:r>
        <w:rPr>
          <w:b/>
          <w:sz w:val="28"/>
          <w:szCs w:val="28"/>
        </w:rPr>
        <w:t>Допишите в тексте пропущенные слова</w:t>
      </w:r>
      <w:r w:rsidR="009750E4" w:rsidRPr="008F673D">
        <w:rPr>
          <w:b/>
          <w:sz w:val="28"/>
          <w:szCs w:val="28"/>
        </w:rPr>
        <w:t>.</w:t>
      </w:r>
    </w:p>
    <w:p w:rsidR="00E47E8E" w:rsidRPr="00197703" w:rsidRDefault="00E47E8E" w:rsidP="00E47E8E">
      <w:pPr>
        <w:jc w:val="center"/>
        <w:rPr>
          <w:rFonts w:ascii="Times New Roman" w:hAnsi="Times New Roman" w:cs="Times New Roman"/>
          <w:b/>
          <w:color w:val="393939"/>
          <w:sz w:val="28"/>
          <w:szCs w:val="28"/>
          <w:shd w:val="clear" w:color="auto" w:fill="FFFFFF"/>
        </w:rPr>
      </w:pPr>
      <w:r w:rsidRPr="00197703">
        <w:rPr>
          <w:rFonts w:ascii="Times New Roman" w:hAnsi="Times New Roman" w:cs="Times New Roman"/>
          <w:b/>
          <w:sz w:val="28"/>
          <w:szCs w:val="28"/>
        </w:rPr>
        <w:t>«</w:t>
      </w:r>
      <w:r w:rsidRPr="00197703">
        <w:rPr>
          <w:rFonts w:ascii="Times New Roman" w:hAnsi="Times New Roman" w:cs="Times New Roman"/>
          <w:b/>
          <w:color w:val="393939"/>
          <w:shd w:val="clear" w:color="auto" w:fill="FFFFFF"/>
        </w:rPr>
        <w:t>СЕСТРИНСКИЙ УХОД ПРИ ЗАБОЛЕВАНИЯХ ГЛАЗНОГО ЯБЛОКА</w:t>
      </w:r>
      <w:r w:rsidRPr="00197703">
        <w:rPr>
          <w:rFonts w:ascii="Times New Roman" w:hAnsi="Times New Roman" w:cs="Times New Roman"/>
          <w:b/>
          <w:color w:val="393939"/>
          <w:sz w:val="28"/>
          <w:szCs w:val="28"/>
          <w:shd w:val="clear" w:color="auto" w:fill="FFFFFF"/>
        </w:rPr>
        <w:t>»</w:t>
      </w:r>
    </w:p>
    <w:p w:rsidR="00E47E8E" w:rsidRDefault="00E47E8E" w:rsidP="00E47E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пропущенные слова или допишите предложения.</w:t>
      </w:r>
    </w:p>
    <w:p w:rsidR="00E47E8E" w:rsidRDefault="00E47E8E" w:rsidP="00E47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ИРИТ. ЦИКЛИТ – ЭТО 1. _______________________________________</w:t>
      </w:r>
    </w:p>
    <w:p w:rsidR="00E47E8E" w:rsidRDefault="00E47E8E" w:rsidP="00E47E8E">
      <w:pPr>
        <w:rPr>
          <w:rFonts w:ascii="Times New Roman" w:hAnsi="Times New Roman" w:cs="Times New Roman"/>
          <w:sz w:val="28"/>
          <w:szCs w:val="28"/>
        </w:rPr>
      </w:pPr>
      <w:r w:rsidRPr="00C7177F">
        <w:rPr>
          <w:rFonts w:ascii="Times New Roman" w:hAnsi="Times New Roman" w:cs="Times New Roman"/>
          <w:sz w:val="28"/>
          <w:szCs w:val="28"/>
        </w:rPr>
        <w:t>Отдельно эти заболевания встречаются редко, чаще в клинике приход</w:t>
      </w:r>
      <w:r>
        <w:rPr>
          <w:rFonts w:ascii="Times New Roman" w:hAnsi="Times New Roman" w:cs="Times New Roman"/>
          <w:sz w:val="28"/>
          <w:szCs w:val="28"/>
        </w:rPr>
        <w:t>ится иметь дело с иридоциклитом.</w:t>
      </w:r>
      <w:r w:rsidRPr="00C7177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E47E8E" w:rsidRDefault="00E47E8E" w:rsidP="00E47E8E">
      <w:pPr>
        <w:rPr>
          <w:rFonts w:ascii="Times New Roman" w:hAnsi="Times New Roman" w:cs="Times New Roman"/>
          <w:sz w:val="28"/>
          <w:szCs w:val="28"/>
        </w:rPr>
      </w:pPr>
      <w:r w:rsidRPr="00197703">
        <w:rPr>
          <w:rFonts w:ascii="Times New Roman" w:hAnsi="Times New Roman" w:cs="Times New Roman"/>
          <w:b/>
          <w:sz w:val="28"/>
          <w:szCs w:val="28"/>
        </w:rPr>
        <w:t>Симптомы и течение</w:t>
      </w:r>
      <w:r w:rsidRPr="00C7177F">
        <w:rPr>
          <w:rFonts w:ascii="Times New Roman" w:hAnsi="Times New Roman" w:cs="Times New Roman"/>
          <w:sz w:val="28"/>
          <w:szCs w:val="28"/>
        </w:rPr>
        <w:t>. Начало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2. ____________________</w:t>
      </w:r>
      <w:r w:rsidRPr="00C7177F">
        <w:rPr>
          <w:rFonts w:ascii="Times New Roman" w:hAnsi="Times New Roman" w:cs="Times New Roman"/>
          <w:sz w:val="28"/>
          <w:szCs w:val="28"/>
        </w:rPr>
        <w:t>. Появляются</w:t>
      </w:r>
      <w:r>
        <w:rPr>
          <w:rFonts w:ascii="Times New Roman" w:hAnsi="Times New Roman" w:cs="Times New Roman"/>
          <w:sz w:val="28"/>
          <w:szCs w:val="28"/>
        </w:rPr>
        <w:t xml:space="preserve"> 3. _____________</w:t>
      </w:r>
      <w:r w:rsidRPr="00C717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4. _____________</w:t>
      </w:r>
      <w:r w:rsidRPr="00C717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5. __________________</w:t>
      </w:r>
      <w:r w:rsidRPr="00C7177F">
        <w:rPr>
          <w:rFonts w:ascii="Times New Roman" w:hAnsi="Times New Roman" w:cs="Times New Roman"/>
          <w:sz w:val="28"/>
          <w:szCs w:val="28"/>
        </w:rPr>
        <w:t>, может быть блефароспазм, снижение</w:t>
      </w:r>
      <w:r>
        <w:rPr>
          <w:rFonts w:ascii="Times New Roman" w:hAnsi="Times New Roman" w:cs="Times New Roman"/>
          <w:sz w:val="28"/>
          <w:szCs w:val="28"/>
        </w:rPr>
        <w:t xml:space="preserve"> 6. _____________</w:t>
      </w:r>
      <w:r w:rsidRPr="00C717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E8E" w:rsidRDefault="00E47E8E" w:rsidP="00E47E8E">
      <w:pPr>
        <w:rPr>
          <w:rFonts w:ascii="Times New Roman" w:hAnsi="Times New Roman" w:cs="Times New Roman"/>
          <w:sz w:val="28"/>
          <w:szCs w:val="28"/>
        </w:rPr>
      </w:pPr>
      <w:r w:rsidRPr="00C7177F">
        <w:rPr>
          <w:rFonts w:ascii="Times New Roman" w:hAnsi="Times New Roman" w:cs="Times New Roman"/>
          <w:sz w:val="28"/>
          <w:szCs w:val="28"/>
        </w:rPr>
        <w:t xml:space="preserve">Глаз красный, возможен </w:t>
      </w:r>
      <w:r>
        <w:rPr>
          <w:rFonts w:ascii="Times New Roman" w:hAnsi="Times New Roman" w:cs="Times New Roman"/>
          <w:sz w:val="28"/>
          <w:szCs w:val="28"/>
        </w:rPr>
        <w:t>7. __________</w:t>
      </w:r>
      <w:r w:rsidRPr="00C7177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8. ___________    __________</w:t>
      </w:r>
      <w:r w:rsidRPr="00C7177F">
        <w:rPr>
          <w:rFonts w:ascii="Times New Roman" w:hAnsi="Times New Roman" w:cs="Times New Roman"/>
          <w:sz w:val="28"/>
          <w:szCs w:val="28"/>
        </w:rPr>
        <w:t xml:space="preserve">. Радужка приобретает грязноватый оттенок, рисунок ее стушеван. Зрачок сужен, реакция его на свет замедленная. </w:t>
      </w:r>
    </w:p>
    <w:p w:rsidR="00E47E8E" w:rsidRDefault="00E47E8E" w:rsidP="00E47E8E">
      <w:pPr>
        <w:rPr>
          <w:rFonts w:ascii="Times New Roman" w:hAnsi="Times New Roman" w:cs="Times New Roman"/>
          <w:sz w:val="28"/>
          <w:szCs w:val="28"/>
        </w:rPr>
      </w:pPr>
      <w:r w:rsidRPr="00C7177F">
        <w:rPr>
          <w:rFonts w:ascii="Times New Roman" w:hAnsi="Times New Roman" w:cs="Times New Roman"/>
          <w:sz w:val="28"/>
          <w:szCs w:val="28"/>
        </w:rPr>
        <w:t xml:space="preserve">В дальнейшем на дне передней камеры оседает </w:t>
      </w:r>
      <w:r>
        <w:rPr>
          <w:rFonts w:ascii="Times New Roman" w:hAnsi="Times New Roman" w:cs="Times New Roman"/>
          <w:sz w:val="28"/>
          <w:szCs w:val="28"/>
        </w:rPr>
        <w:t>9. ________</w:t>
      </w:r>
      <w:r w:rsidRPr="00C7177F">
        <w:rPr>
          <w:rFonts w:ascii="Times New Roman" w:hAnsi="Times New Roman" w:cs="Times New Roman"/>
          <w:sz w:val="28"/>
          <w:szCs w:val="28"/>
        </w:rPr>
        <w:t xml:space="preserve">(гипопион), иногда </w:t>
      </w:r>
      <w:r>
        <w:rPr>
          <w:rFonts w:ascii="Times New Roman" w:hAnsi="Times New Roman" w:cs="Times New Roman"/>
          <w:sz w:val="28"/>
          <w:szCs w:val="28"/>
        </w:rPr>
        <w:t>10. ___________</w:t>
      </w:r>
      <w:r w:rsidRPr="00C7177F">
        <w:rPr>
          <w:rFonts w:ascii="Times New Roman" w:hAnsi="Times New Roman" w:cs="Times New Roman"/>
          <w:sz w:val="28"/>
          <w:szCs w:val="28"/>
        </w:rPr>
        <w:t xml:space="preserve"> (гифема). </w:t>
      </w:r>
    </w:p>
    <w:p w:rsidR="00E47E8E" w:rsidRDefault="00E47E8E" w:rsidP="00E47E8E">
      <w:pPr>
        <w:rPr>
          <w:rFonts w:ascii="Times New Roman" w:hAnsi="Times New Roman" w:cs="Times New Roman"/>
          <w:sz w:val="28"/>
          <w:szCs w:val="28"/>
        </w:rPr>
      </w:pPr>
      <w:r w:rsidRPr="00C7177F">
        <w:rPr>
          <w:rFonts w:ascii="Times New Roman" w:hAnsi="Times New Roman" w:cs="Times New Roman"/>
          <w:sz w:val="28"/>
          <w:szCs w:val="28"/>
        </w:rPr>
        <w:t xml:space="preserve">При осмотре с помощью лупы или микроскопа на задней поверхности роговицы видны преципитаты, образующиеся из продуктов воспаления и элементов </w:t>
      </w:r>
      <w:r>
        <w:rPr>
          <w:rFonts w:ascii="Times New Roman" w:hAnsi="Times New Roman" w:cs="Times New Roman"/>
          <w:sz w:val="28"/>
          <w:szCs w:val="28"/>
        </w:rPr>
        <w:t>11. __________</w:t>
      </w:r>
      <w:r w:rsidRPr="00C7177F">
        <w:rPr>
          <w:rFonts w:ascii="Times New Roman" w:hAnsi="Times New Roman" w:cs="Times New Roman"/>
          <w:sz w:val="28"/>
          <w:szCs w:val="28"/>
        </w:rPr>
        <w:t>.</w:t>
      </w:r>
    </w:p>
    <w:p w:rsidR="00E47E8E" w:rsidRDefault="00E47E8E" w:rsidP="00E47E8E">
      <w:pPr>
        <w:rPr>
          <w:rFonts w:ascii="Times New Roman" w:hAnsi="Times New Roman" w:cs="Times New Roman"/>
          <w:sz w:val="28"/>
          <w:szCs w:val="28"/>
        </w:rPr>
      </w:pPr>
      <w:r w:rsidRPr="00C7177F">
        <w:rPr>
          <w:rFonts w:ascii="Times New Roman" w:hAnsi="Times New Roman" w:cs="Times New Roman"/>
          <w:sz w:val="28"/>
          <w:szCs w:val="28"/>
        </w:rPr>
        <w:t xml:space="preserve"> В области зрачка возникают спайки с хрусталиком, которые значительно </w:t>
      </w:r>
      <w:r>
        <w:rPr>
          <w:rFonts w:ascii="Times New Roman" w:hAnsi="Times New Roman" w:cs="Times New Roman"/>
          <w:sz w:val="28"/>
          <w:szCs w:val="28"/>
        </w:rPr>
        <w:t xml:space="preserve">12. __________ </w:t>
      </w:r>
      <w:r w:rsidRPr="00C7177F">
        <w:rPr>
          <w:rFonts w:ascii="Times New Roman" w:hAnsi="Times New Roman" w:cs="Times New Roman"/>
          <w:sz w:val="28"/>
          <w:szCs w:val="28"/>
        </w:rPr>
        <w:t>зрение. Глазное давление</w:t>
      </w:r>
      <w:r>
        <w:rPr>
          <w:rFonts w:ascii="Times New Roman" w:hAnsi="Times New Roman" w:cs="Times New Roman"/>
          <w:sz w:val="28"/>
          <w:szCs w:val="28"/>
        </w:rPr>
        <w:t xml:space="preserve"> 13. ____________</w:t>
      </w:r>
      <w:r w:rsidRPr="00C7177F">
        <w:rPr>
          <w:rFonts w:ascii="Times New Roman" w:hAnsi="Times New Roman" w:cs="Times New Roman"/>
          <w:sz w:val="28"/>
          <w:szCs w:val="28"/>
        </w:rPr>
        <w:t>. </w:t>
      </w:r>
    </w:p>
    <w:p w:rsidR="00E47E8E" w:rsidRDefault="00E47E8E" w:rsidP="00E47E8E">
      <w:pPr>
        <w:rPr>
          <w:rFonts w:ascii="Times New Roman" w:hAnsi="Times New Roman" w:cs="Times New Roman"/>
          <w:sz w:val="28"/>
          <w:szCs w:val="28"/>
        </w:rPr>
      </w:pPr>
      <w:r w:rsidRPr="00197703">
        <w:rPr>
          <w:rFonts w:ascii="Times New Roman" w:hAnsi="Times New Roman" w:cs="Times New Roman"/>
          <w:b/>
          <w:sz w:val="28"/>
          <w:szCs w:val="28"/>
        </w:rPr>
        <w:t>Распознавание.</w:t>
      </w:r>
      <w:r w:rsidRPr="00C7177F">
        <w:rPr>
          <w:rFonts w:ascii="Times New Roman" w:hAnsi="Times New Roman" w:cs="Times New Roman"/>
          <w:sz w:val="28"/>
          <w:szCs w:val="28"/>
        </w:rPr>
        <w:t xml:space="preserve"> Причиной заболевания могут быть:</w:t>
      </w:r>
      <w:r>
        <w:rPr>
          <w:rFonts w:ascii="Times New Roman" w:hAnsi="Times New Roman" w:cs="Times New Roman"/>
          <w:sz w:val="28"/>
          <w:szCs w:val="28"/>
        </w:rPr>
        <w:t xml:space="preserve"> 14. ______________</w:t>
      </w:r>
      <w:r w:rsidRPr="00C7177F">
        <w:rPr>
          <w:rFonts w:ascii="Times New Roman" w:hAnsi="Times New Roman" w:cs="Times New Roman"/>
          <w:sz w:val="28"/>
          <w:szCs w:val="28"/>
        </w:rPr>
        <w:t xml:space="preserve">, артрит, коллагенозы, бруцеллез, </w:t>
      </w:r>
      <w:r>
        <w:rPr>
          <w:rFonts w:ascii="Times New Roman" w:hAnsi="Times New Roman" w:cs="Times New Roman"/>
          <w:sz w:val="28"/>
          <w:szCs w:val="28"/>
        </w:rPr>
        <w:t>15. ___________</w:t>
      </w:r>
      <w:r w:rsidRPr="00C7177F">
        <w:rPr>
          <w:rFonts w:ascii="Times New Roman" w:hAnsi="Times New Roman" w:cs="Times New Roman"/>
          <w:sz w:val="28"/>
          <w:szCs w:val="28"/>
        </w:rPr>
        <w:t xml:space="preserve">, сифилис, </w:t>
      </w:r>
      <w:r>
        <w:rPr>
          <w:rFonts w:ascii="Times New Roman" w:hAnsi="Times New Roman" w:cs="Times New Roman"/>
          <w:sz w:val="28"/>
          <w:szCs w:val="28"/>
        </w:rPr>
        <w:t>16. _____________   ___________</w:t>
      </w:r>
      <w:r w:rsidRPr="00C7177F">
        <w:rPr>
          <w:rFonts w:ascii="Times New Roman" w:hAnsi="Times New Roman" w:cs="Times New Roman"/>
          <w:sz w:val="28"/>
          <w:szCs w:val="28"/>
        </w:rPr>
        <w:t>, тонзиллиты, гаймориты, отиты.</w:t>
      </w:r>
    </w:p>
    <w:p w:rsidR="00E47E8E" w:rsidRDefault="00E47E8E" w:rsidP="00E47E8E">
      <w:pPr>
        <w:rPr>
          <w:rFonts w:ascii="Times New Roman" w:hAnsi="Times New Roman" w:cs="Times New Roman"/>
          <w:sz w:val="28"/>
          <w:szCs w:val="28"/>
        </w:rPr>
      </w:pPr>
      <w:r w:rsidRPr="00C7177F">
        <w:rPr>
          <w:rFonts w:ascii="Times New Roman" w:hAnsi="Times New Roman" w:cs="Times New Roman"/>
          <w:sz w:val="28"/>
          <w:szCs w:val="28"/>
        </w:rPr>
        <w:t xml:space="preserve"> Диагноз ставится на основании </w:t>
      </w:r>
      <w:r>
        <w:rPr>
          <w:rFonts w:ascii="Times New Roman" w:hAnsi="Times New Roman" w:cs="Times New Roman"/>
          <w:sz w:val="28"/>
          <w:szCs w:val="28"/>
        </w:rPr>
        <w:t>17. ____________</w:t>
      </w:r>
      <w:r w:rsidRPr="00C7177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18. __________</w:t>
      </w:r>
      <w:r w:rsidRPr="00C7177F">
        <w:rPr>
          <w:rFonts w:ascii="Times New Roman" w:hAnsi="Times New Roman" w:cs="Times New Roman"/>
          <w:sz w:val="28"/>
          <w:szCs w:val="28"/>
        </w:rPr>
        <w:t xml:space="preserve"> больного. Для уточнения причины часто приходится прибегать к консультации терапевта и других специалистов, особенно при рецидивирующих иридоциклитах.  </w:t>
      </w:r>
      <w:r w:rsidRPr="00294F35">
        <w:rPr>
          <w:rFonts w:ascii="Times New Roman" w:hAnsi="Times New Roman" w:cs="Times New Roman"/>
          <w:b/>
          <w:sz w:val="28"/>
          <w:szCs w:val="28"/>
        </w:rPr>
        <w:t>Лечение</w:t>
      </w:r>
      <w:r w:rsidRPr="00C7177F">
        <w:rPr>
          <w:rFonts w:ascii="Times New Roman" w:hAnsi="Times New Roman" w:cs="Times New Roman"/>
          <w:sz w:val="28"/>
          <w:szCs w:val="28"/>
        </w:rPr>
        <w:t>. Местно применяются: суспензия гидрокортизона, дексаметазона,</w:t>
      </w:r>
      <w:r>
        <w:rPr>
          <w:rFonts w:ascii="Times New Roman" w:hAnsi="Times New Roman" w:cs="Times New Roman"/>
          <w:sz w:val="28"/>
          <w:szCs w:val="28"/>
        </w:rPr>
        <w:t>19. _____________</w:t>
      </w:r>
      <w:r w:rsidRPr="00C7177F">
        <w:rPr>
          <w:rFonts w:ascii="Times New Roman" w:hAnsi="Times New Roman" w:cs="Times New Roman"/>
          <w:sz w:val="28"/>
          <w:szCs w:val="28"/>
        </w:rPr>
        <w:t xml:space="preserve">. Для профилактики спаек в области зрачка закапывают 1 % </w:t>
      </w:r>
      <w:r>
        <w:rPr>
          <w:rFonts w:ascii="Times New Roman" w:hAnsi="Times New Roman" w:cs="Times New Roman"/>
          <w:sz w:val="28"/>
          <w:szCs w:val="28"/>
        </w:rPr>
        <w:t>20. ____________</w:t>
      </w:r>
      <w:r w:rsidRPr="00C7177F">
        <w:rPr>
          <w:rFonts w:ascii="Times New Roman" w:hAnsi="Times New Roman" w:cs="Times New Roman"/>
          <w:sz w:val="28"/>
          <w:szCs w:val="28"/>
        </w:rPr>
        <w:t xml:space="preserve">, гоматропин, </w:t>
      </w:r>
      <w:r>
        <w:rPr>
          <w:rFonts w:ascii="Times New Roman" w:hAnsi="Times New Roman" w:cs="Times New Roman"/>
          <w:sz w:val="28"/>
          <w:szCs w:val="28"/>
        </w:rPr>
        <w:t>21. ____________</w:t>
      </w:r>
      <w:r w:rsidRPr="00C717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E8E" w:rsidRDefault="00E47E8E" w:rsidP="00E47E8E">
      <w:pPr>
        <w:rPr>
          <w:rFonts w:ascii="Times New Roman" w:hAnsi="Times New Roman" w:cs="Times New Roman"/>
          <w:sz w:val="28"/>
          <w:szCs w:val="28"/>
        </w:rPr>
      </w:pPr>
      <w:r w:rsidRPr="00C7177F">
        <w:rPr>
          <w:rFonts w:ascii="Times New Roman" w:hAnsi="Times New Roman" w:cs="Times New Roman"/>
          <w:sz w:val="28"/>
          <w:szCs w:val="28"/>
        </w:rPr>
        <w:t>Общая</w:t>
      </w:r>
      <w:r>
        <w:rPr>
          <w:rFonts w:ascii="Times New Roman" w:hAnsi="Times New Roman" w:cs="Times New Roman"/>
          <w:sz w:val="28"/>
          <w:szCs w:val="28"/>
        </w:rPr>
        <w:t>22. _____________________</w:t>
      </w:r>
      <w:r w:rsidRPr="00C7177F">
        <w:rPr>
          <w:rFonts w:ascii="Times New Roman" w:hAnsi="Times New Roman" w:cs="Times New Roman"/>
          <w:sz w:val="28"/>
          <w:szCs w:val="28"/>
        </w:rPr>
        <w:t xml:space="preserve">, сульфаниламиды, противовоспалительные и </w:t>
      </w:r>
      <w:r>
        <w:rPr>
          <w:rFonts w:ascii="Times New Roman" w:hAnsi="Times New Roman" w:cs="Times New Roman"/>
          <w:sz w:val="28"/>
          <w:szCs w:val="28"/>
        </w:rPr>
        <w:t xml:space="preserve">23. ______________ </w:t>
      </w:r>
      <w:r w:rsidRPr="00C7177F">
        <w:rPr>
          <w:rFonts w:ascii="Times New Roman" w:hAnsi="Times New Roman" w:cs="Times New Roman"/>
          <w:sz w:val="28"/>
          <w:szCs w:val="28"/>
        </w:rPr>
        <w:t xml:space="preserve">средства. Если установлена причина заболевания, то проводится дополнительно </w:t>
      </w:r>
      <w:r>
        <w:rPr>
          <w:rFonts w:ascii="Times New Roman" w:hAnsi="Times New Roman" w:cs="Times New Roman"/>
          <w:sz w:val="28"/>
          <w:szCs w:val="28"/>
        </w:rPr>
        <w:t>24. ___________</w:t>
      </w:r>
      <w:r w:rsidRPr="00C7177F">
        <w:rPr>
          <w:rFonts w:ascii="Times New Roman" w:hAnsi="Times New Roman" w:cs="Times New Roman"/>
          <w:sz w:val="28"/>
          <w:szCs w:val="28"/>
        </w:rPr>
        <w:t>терапия. При своевременном обращении зрение удается сохранить. </w:t>
      </w:r>
    </w:p>
    <w:p w:rsidR="00E47E8E" w:rsidRDefault="00E47E8E" w:rsidP="00E47E8E">
      <w:pPr>
        <w:rPr>
          <w:rFonts w:ascii="Times New Roman" w:hAnsi="Times New Roman" w:cs="Times New Roman"/>
          <w:sz w:val="28"/>
          <w:szCs w:val="28"/>
        </w:rPr>
      </w:pPr>
    </w:p>
    <w:p w:rsidR="00E47E8E" w:rsidRDefault="00E47E8E" w:rsidP="00E47E8E">
      <w:pPr>
        <w:pStyle w:val="aa"/>
        <w:ind w:left="585"/>
        <w:rPr>
          <w:b/>
          <w:sz w:val="28"/>
          <w:szCs w:val="28"/>
        </w:rPr>
      </w:pPr>
    </w:p>
    <w:p w:rsidR="00AE7EF8" w:rsidRPr="008F673D" w:rsidRDefault="00AE7EF8" w:rsidP="00E47E8E">
      <w:pPr>
        <w:pStyle w:val="aa"/>
        <w:ind w:left="585"/>
        <w:rPr>
          <w:b/>
          <w:sz w:val="28"/>
          <w:szCs w:val="28"/>
        </w:rPr>
      </w:pPr>
    </w:p>
    <w:p w:rsidR="00E47E8E" w:rsidRDefault="00E47E8E" w:rsidP="00BC7899">
      <w:pPr>
        <w:pStyle w:val="aa"/>
        <w:spacing w:before="0" w:beforeAutospacing="0" w:after="0" w:afterAutospacing="0"/>
        <w:ind w:left="225"/>
        <w:jc w:val="center"/>
        <w:rPr>
          <w:b/>
          <w:sz w:val="28"/>
          <w:szCs w:val="28"/>
        </w:rPr>
      </w:pPr>
    </w:p>
    <w:p w:rsidR="000D06FF" w:rsidRDefault="000D06FF" w:rsidP="00BC7899">
      <w:pPr>
        <w:pStyle w:val="aa"/>
        <w:spacing w:before="0" w:beforeAutospacing="0" w:after="0" w:afterAutospacing="0"/>
        <w:ind w:left="225"/>
        <w:jc w:val="center"/>
        <w:rPr>
          <w:b/>
          <w:sz w:val="28"/>
          <w:szCs w:val="28"/>
        </w:rPr>
      </w:pPr>
    </w:p>
    <w:p w:rsidR="00014F8D" w:rsidRPr="00014F8D" w:rsidRDefault="00014F8D" w:rsidP="00014F8D">
      <w:pPr>
        <w:pStyle w:val="a3"/>
        <w:numPr>
          <w:ilvl w:val="0"/>
          <w:numId w:val="22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4F8D">
        <w:rPr>
          <w:rFonts w:ascii="Times New Roman" w:hAnsi="Times New Roman"/>
          <w:b/>
          <w:sz w:val="28"/>
          <w:szCs w:val="28"/>
        </w:rPr>
        <w:t>Задание.</w:t>
      </w:r>
    </w:p>
    <w:p w:rsidR="00014F8D" w:rsidRPr="00197703" w:rsidRDefault="00014F8D" w:rsidP="00014F8D">
      <w:pPr>
        <w:jc w:val="center"/>
        <w:rPr>
          <w:rFonts w:ascii="Times New Roman" w:hAnsi="Times New Roman" w:cs="Times New Roman"/>
          <w:b/>
          <w:color w:val="393939"/>
          <w:sz w:val="28"/>
          <w:szCs w:val="28"/>
          <w:shd w:val="clear" w:color="auto" w:fill="FFFFFF"/>
        </w:rPr>
      </w:pPr>
      <w:r w:rsidRPr="0019770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97703">
        <w:rPr>
          <w:rFonts w:ascii="Times New Roman" w:hAnsi="Times New Roman" w:cs="Times New Roman"/>
          <w:b/>
          <w:color w:val="393939"/>
          <w:shd w:val="clear" w:color="auto" w:fill="FFFFFF"/>
        </w:rPr>
        <w:t>СЕСТРИНСКИЙ УХОД ПРИ ЗАБОЛЕВАНИЯХ ГЛАЗНОГО ЯБЛОКА</w:t>
      </w:r>
      <w:r w:rsidRPr="00197703">
        <w:rPr>
          <w:rFonts w:ascii="Times New Roman" w:hAnsi="Times New Roman" w:cs="Times New Roman"/>
          <w:b/>
          <w:color w:val="393939"/>
          <w:sz w:val="28"/>
          <w:szCs w:val="28"/>
          <w:shd w:val="clear" w:color="auto" w:fill="FFFFFF"/>
        </w:rPr>
        <w:t>»</w:t>
      </w:r>
    </w:p>
    <w:p w:rsidR="00014F8D" w:rsidRDefault="00014F8D" w:rsidP="00014F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Вставьте пропущенные слова или допишите предложения.</w:t>
      </w:r>
    </w:p>
    <w:p w:rsidR="00014F8D" w:rsidRDefault="00014F8D" w:rsidP="00014F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КЕРАТИТЫ  - ЭТО 1.  ____________________. </w:t>
      </w:r>
      <w:r w:rsidRPr="00C7177F">
        <w:rPr>
          <w:rFonts w:ascii="Times New Roman" w:hAnsi="Times New Roman" w:cs="Times New Roman"/>
          <w:b/>
          <w:sz w:val="28"/>
          <w:szCs w:val="28"/>
        </w:rPr>
        <w:t>.</w:t>
      </w:r>
      <w:r w:rsidRPr="00C7177F">
        <w:rPr>
          <w:rFonts w:ascii="Times New Roman" w:hAnsi="Times New Roman" w:cs="Times New Roman"/>
          <w:sz w:val="28"/>
          <w:szCs w:val="28"/>
        </w:rPr>
        <w:t xml:space="preserve"> Причиной могут быть</w:t>
      </w:r>
      <w:r>
        <w:rPr>
          <w:rFonts w:ascii="Times New Roman" w:hAnsi="Times New Roman" w:cs="Times New Roman"/>
          <w:sz w:val="28"/>
          <w:szCs w:val="28"/>
        </w:rPr>
        <w:t xml:space="preserve"> 2. ______________</w:t>
      </w:r>
      <w:r w:rsidRPr="00C717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3. ____________</w:t>
      </w:r>
      <w:r w:rsidRPr="00C717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4. ______________</w:t>
      </w:r>
      <w:r w:rsidRPr="00C7177F">
        <w:rPr>
          <w:rFonts w:ascii="Times New Roman" w:hAnsi="Times New Roman" w:cs="Times New Roman"/>
          <w:sz w:val="28"/>
          <w:szCs w:val="28"/>
        </w:rPr>
        <w:t xml:space="preserve"> инфекции, грибки, </w:t>
      </w:r>
      <w:r>
        <w:rPr>
          <w:rFonts w:ascii="Times New Roman" w:hAnsi="Times New Roman" w:cs="Times New Roman"/>
          <w:sz w:val="28"/>
          <w:szCs w:val="28"/>
        </w:rPr>
        <w:t xml:space="preserve">5. _____________   ______________ </w:t>
      </w:r>
      <w:r w:rsidRPr="00C7177F">
        <w:rPr>
          <w:rFonts w:ascii="Times New Roman" w:hAnsi="Times New Roman" w:cs="Times New Roman"/>
          <w:sz w:val="28"/>
          <w:szCs w:val="28"/>
        </w:rPr>
        <w:t xml:space="preserve">(туберкулез, сифилис и т.д.), авитаминозы, дистрофические изменения. Кератиты являются серьезным заболеванием и могут приводить к стойкому снижению зрения в результате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6. __________     _________ </w:t>
      </w:r>
      <w:r w:rsidRPr="00C7177F">
        <w:rPr>
          <w:rFonts w:ascii="Times New Roman" w:hAnsi="Times New Roman" w:cs="Times New Roman"/>
          <w:sz w:val="28"/>
          <w:szCs w:val="28"/>
        </w:rPr>
        <w:t xml:space="preserve"> (бельма), спаек в области зрачка и т.д. В тяжелых случаях может развит</w:t>
      </w:r>
      <w:r>
        <w:rPr>
          <w:rFonts w:ascii="Times New Roman" w:hAnsi="Times New Roman" w:cs="Times New Roman"/>
          <w:sz w:val="28"/>
          <w:szCs w:val="28"/>
        </w:rPr>
        <w:t>ься эндофтальмит и панофтальмит</w:t>
      </w:r>
      <w:r w:rsidRPr="00C7177F">
        <w:rPr>
          <w:rFonts w:ascii="Times New Roman" w:hAnsi="Times New Roman" w:cs="Times New Roman"/>
          <w:sz w:val="28"/>
          <w:szCs w:val="28"/>
        </w:rPr>
        <w:t xml:space="preserve">. Длительность заболевания — несколько недель или месяцев.  Кератит поверхностный катаральный (краевой). Развивается на фоне </w:t>
      </w:r>
      <w:r>
        <w:rPr>
          <w:rFonts w:ascii="Times New Roman" w:hAnsi="Times New Roman" w:cs="Times New Roman"/>
          <w:sz w:val="28"/>
          <w:szCs w:val="28"/>
        </w:rPr>
        <w:t>7. __________</w:t>
      </w:r>
      <w:r w:rsidRPr="00C7177F">
        <w:rPr>
          <w:rFonts w:ascii="Times New Roman" w:hAnsi="Times New Roman" w:cs="Times New Roman"/>
          <w:sz w:val="28"/>
          <w:szCs w:val="28"/>
        </w:rPr>
        <w:t xml:space="preserve">, блефарита, хронического дакриоцистита. Появляется </w:t>
      </w:r>
      <w:r>
        <w:rPr>
          <w:rFonts w:ascii="Times New Roman" w:hAnsi="Times New Roman" w:cs="Times New Roman"/>
          <w:sz w:val="28"/>
          <w:szCs w:val="28"/>
        </w:rPr>
        <w:t>8. ___________</w:t>
      </w:r>
      <w:r w:rsidRPr="00C717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9. _____________</w:t>
      </w:r>
      <w:r w:rsidRPr="00C717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10. ___________</w:t>
      </w:r>
      <w:r w:rsidRPr="00C7177F">
        <w:rPr>
          <w:rFonts w:ascii="Times New Roman" w:hAnsi="Times New Roman" w:cs="Times New Roman"/>
          <w:sz w:val="28"/>
          <w:szCs w:val="28"/>
        </w:rPr>
        <w:t xml:space="preserve">. Конъюнктива вокруг роговицы краснеет. По краю роговицы появляются единичные или сливные инфильтраты, которые могут изъязвляться. В дальнейшем роговица прорастает сосудами.  Для этого кератита характерно длительное течение без выраженной динамики.  </w:t>
      </w:r>
      <w:r w:rsidRPr="000A20B2">
        <w:rPr>
          <w:rFonts w:ascii="Times New Roman" w:hAnsi="Times New Roman" w:cs="Times New Roman"/>
          <w:sz w:val="28"/>
          <w:szCs w:val="28"/>
        </w:rPr>
        <w:t>Лечение.</w:t>
      </w:r>
      <w:r w:rsidRPr="00C7177F">
        <w:rPr>
          <w:rFonts w:ascii="Times New Roman" w:hAnsi="Times New Roman" w:cs="Times New Roman"/>
          <w:sz w:val="28"/>
          <w:szCs w:val="28"/>
        </w:rPr>
        <w:t xml:space="preserve"> В первую очередь устраняется основная причина заболевания. Местно растворы:</w:t>
      </w:r>
      <w:r>
        <w:rPr>
          <w:rFonts w:ascii="Times New Roman" w:hAnsi="Times New Roman" w:cs="Times New Roman"/>
          <w:sz w:val="28"/>
          <w:szCs w:val="28"/>
        </w:rPr>
        <w:t>11. _________________</w:t>
      </w:r>
      <w:r w:rsidRPr="00C7177F">
        <w:rPr>
          <w:rFonts w:ascii="Times New Roman" w:hAnsi="Times New Roman" w:cs="Times New Roman"/>
          <w:sz w:val="28"/>
          <w:szCs w:val="28"/>
        </w:rPr>
        <w:t>, 1 % тетрациклина, 0,25 % левомицетина, 0,5 % гентамицина, 20-30 %</w:t>
      </w:r>
      <w:r>
        <w:rPr>
          <w:rFonts w:ascii="Times New Roman" w:hAnsi="Times New Roman" w:cs="Times New Roman"/>
          <w:sz w:val="28"/>
          <w:szCs w:val="28"/>
        </w:rPr>
        <w:t>12. ______________________</w:t>
      </w:r>
      <w:r w:rsidRPr="00C7177F">
        <w:rPr>
          <w:rFonts w:ascii="Times New Roman" w:hAnsi="Times New Roman" w:cs="Times New Roman"/>
          <w:sz w:val="28"/>
          <w:szCs w:val="28"/>
        </w:rPr>
        <w:t>, 10-20 % сульфапиридазин-натрия. Мази: 1 %</w:t>
      </w:r>
      <w:r>
        <w:rPr>
          <w:rFonts w:ascii="Times New Roman" w:hAnsi="Times New Roman" w:cs="Times New Roman"/>
          <w:sz w:val="28"/>
          <w:szCs w:val="28"/>
        </w:rPr>
        <w:t xml:space="preserve"> 13.______________________</w:t>
      </w:r>
      <w:r w:rsidRPr="00C7177F">
        <w:rPr>
          <w:rFonts w:ascii="Times New Roman" w:hAnsi="Times New Roman" w:cs="Times New Roman"/>
          <w:sz w:val="28"/>
          <w:szCs w:val="28"/>
        </w:rPr>
        <w:t>, 1 % эритромициновая, 1 % эмульсия синтомицина, актовегин, солкосерил. Растворы, расширяющие зрачок: 1 % гоматропина, 1 % платифиллина гидротартрата. Витаминные капли — цитраля, глюкозы. Раствор гидрокортизона — осторожно. Внутрь: 10 % р-р кальция хлорида, димедрол, пипольфен,</w:t>
      </w:r>
      <w:r>
        <w:rPr>
          <w:rFonts w:ascii="Times New Roman" w:hAnsi="Times New Roman" w:cs="Times New Roman"/>
          <w:sz w:val="28"/>
          <w:szCs w:val="28"/>
        </w:rPr>
        <w:t>14. _______________</w:t>
      </w:r>
      <w:r w:rsidRPr="00C7177F">
        <w:rPr>
          <w:rFonts w:ascii="Times New Roman" w:hAnsi="Times New Roman" w:cs="Times New Roman"/>
          <w:sz w:val="28"/>
          <w:szCs w:val="28"/>
        </w:rPr>
        <w:t>. </w:t>
      </w:r>
    </w:p>
    <w:p w:rsidR="009750E4" w:rsidRDefault="009750E4" w:rsidP="00014F8D">
      <w:pPr>
        <w:pStyle w:val="aa"/>
        <w:spacing w:before="0" w:beforeAutospacing="0" w:after="0" w:afterAutospacing="0"/>
        <w:ind w:left="225"/>
        <w:jc w:val="center"/>
        <w:rPr>
          <w:b/>
          <w:sz w:val="28"/>
          <w:szCs w:val="28"/>
        </w:rPr>
      </w:pPr>
    </w:p>
    <w:p w:rsidR="00014F8D" w:rsidRPr="009750E4" w:rsidRDefault="00014F8D" w:rsidP="00014F8D">
      <w:pPr>
        <w:pStyle w:val="aa"/>
        <w:spacing w:before="0" w:beforeAutospacing="0" w:after="0" w:afterAutospacing="0"/>
        <w:ind w:left="225"/>
        <w:jc w:val="center"/>
        <w:rPr>
          <w:sz w:val="28"/>
          <w:szCs w:val="28"/>
        </w:rPr>
      </w:pPr>
    </w:p>
    <w:p w:rsidR="00014F8D" w:rsidRDefault="00014F8D" w:rsidP="00BC7899">
      <w:pPr>
        <w:widowControl w:val="0"/>
        <w:spacing w:after="72" w:line="245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F8D" w:rsidRDefault="00014F8D" w:rsidP="00BC7899">
      <w:pPr>
        <w:widowControl w:val="0"/>
        <w:spacing w:after="72" w:line="245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F8D" w:rsidRDefault="00014F8D" w:rsidP="00BC7899">
      <w:pPr>
        <w:widowControl w:val="0"/>
        <w:spacing w:after="72" w:line="245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EF8" w:rsidRDefault="00AE7EF8" w:rsidP="00BC7899">
      <w:pPr>
        <w:widowControl w:val="0"/>
        <w:spacing w:after="72" w:line="245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EF8" w:rsidRDefault="00AE7EF8" w:rsidP="00BC7899">
      <w:pPr>
        <w:widowControl w:val="0"/>
        <w:spacing w:after="72" w:line="245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6FF" w:rsidRDefault="000D06FF" w:rsidP="00BC7899">
      <w:pPr>
        <w:widowControl w:val="0"/>
        <w:spacing w:after="72" w:line="245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EF8" w:rsidRDefault="00AE7EF8" w:rsidP="00BC7899">
      <w:pPr>
        <w:widowControl w:val="0"/>
        <w:spacing w:after="72" w:line="245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EF8" w:rsidRDefault="00AE7EF8" w:rsidP="00BC7899">
      <w:pPr>
        <w:widowControl w:val="0"/>
        <w:spacing w:after="72" w:line="245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73D" w:rsidRDefault="00334E94" w:rsidP="00BC7899">
      <w:pPr>
        <w:widowControl w:val="0"/>
        <w:spacing w:after="72" w:line="245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E94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="00BC7899" w:rsidRPr="00334E94">
        <w:rPr>
          <w:rFonts w:ascii="Times New Roman" w:eastAsia="Times New Roman" w:hAnsi="Times New Roman" w:cs="Times New Roman"/>
          <w:b/>
          <w:sz w:val="28"/>
          <w:szCs w:val="28"/>
        </w:rPr>
        <w:t>Зада</w:t>
      </w:r>
      <w:r w:rsidRPr="00334E94">
        <w:rPr>
          <w:rFonts w:ascii="Times New Roman" w:eastAsia="Times New Roman" w:hAnsi="Times New Roman" w:cs="Times New Roman"/>
          <w:b/>
          <w:sz w:val="28"/>
          <w:szCs w:val="28"/>
        </w:rPr>
        <w:t>ние</w:t>
      </w:r>
      <w:r w:rsidR="00BC7899" w:rsidRPr="00334E9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014F8D" w:rsidRDefault="00014F8D" w:rsidP="00014F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Подпишите фотографии с изображениями заболеваний глазного яблока.</w:t>
      </w:r>
    </w:p>
    <w:p w:rsidR="00014F8D" w:rsidRDefault="00014F8D" w:rsidP="00014F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(возможные заболевания: склерит, кератит, ирит, иридоциклит)</w:t>
      </w:r>
    </w:p>
    <w:p w:rsidR="00014F8D" w:rsidRDefault="00014F8D" w:rsidP="00014F8D">
      <w:pPr>
        <w:spacing w:line="360" w:lineRule="auto"/>
      </w:pPr>
      <w:r>
        <w:rPr>
          <w:noProof/>
        </w:rPr>
        <w:drawing>
          <wp:inline distT="0" distB="0" distL="0" distR="0">
            <wp:extent cx="2141620" cy="1524000"/>
            <wp:effectExtent l="0" t="0" r="0" b="0"/>
            <wp:docPr id="10" name="Рисунок 10" descr="http://ic1.static.km.ru/sites/default/files/imagecache/620/megabook/health/data/pic/oft0035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1.static.km.ru/sites/default/files/imagecache/620/megabook/health/data/pic/oft0035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78" cy="154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1________________________________</w:t>
      </w:r>
    </w:p>
    <w:p w:rsidR="00014F8D" w:rsidRDefault="00014F8D" w:rsidP="00014F8D">
      <w:pPr>
        <w:spacing w:line="360" w:lineRule="auto"/>
      </w:pPr>
      <w:r>
        <w:rPr>
          <w:noProof/>
        </w:rPr>
        <w:drawing>
          <wp:inline distT="0" distB="0" distL="0" distR="0">
            <wp:extent cx="2143125" cy="2023110"/>
            <wp:effectExtent l="0" t="0" r="0" b="0"/>
            <wp:docPr id="4" name="Рисунок 4" descr="http://www.vseoglazah.ru/images/keratitis/kerati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seoglazah.ru/images/keratitis/keratiti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90" cy="204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2._________________________________</w:t>
      </w:r>
    </w:p>
    <w:p w:rsidR="00014F8D" w:rsidRDefault="00014F8D" w:rsidP="00014F8D">
      <w:pPr>
        <w:spacing w:line="360" w:lineRule="auto"/>
      </w:pPr>
      <w:r>
        <w:rPr>
          <w:noProof/>
        </w:rPr>
        <w:drawing>
          <wp:inline distT="0" distB="0" distL="0" distR="0">
            <wp:extent cx="2233863" cy="1524000"/>
            <wp:effectExtent l="0" t="0" r="0" b="0"/>
            <wp:docPr id="2" name="Рисунок 2" descr="http://ic1.static.km.ru/sites/default/files/imagecache/620/megabook/health/data/pic/oft0037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1.static.km.ru/sites/default/files/imagecache/620/megabook/health/data/pic/oft0037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971" cy="155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3._________________________________</w:t>
      </w:r>
    </w:p>
    <w:p w:rsidR="00014F8D" w:rsidRDefault="00014F8D" w:rsidP="00014F8D">
      <w:pPr>
        <w:spacing w:line="360" w:lineRule="auto"/>
      </w:pPr>
      <w:r>
        <w:rPr>
          <w:noProof/>
        </w:rPr>
        <w:drawing>
          <wp:inline distT="0" distB="0" distL="0" distR="0">
            <wp:extent cx="1676400" cy="2235200"/>
            <wp:effectExtent l="0" t="0" r="0" b="0"/>
            <wp:docPr id="5" name="Рисунок 5" descr="http://med-pomosh.com/wp-content/uploads/2015/05/2105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-pomosh.com/wp-content/uploads/2015/05/2105a-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89" cy="224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4. ____________________________________</w:t>
      </w:r>
    </w:p>
    <w:p w:rsidR="00014F8D" w:rsidRDefault="00014F8D" w:rsidP="00014F8D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2309061" cy="1790700"/>
            <wp:effectExtent l="0" t="0" r="0" b="0"/>
            <wp:docPr id="3" name="Рисунок 3" descr="http://ic1.static.km.ru/sites/default/files/imagecache/620/megabook/health/data/pic/oft0038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1.static.km.ru/sites/default/files/imagecache/620/megabook/health/data/pic/oft0038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83" cy="182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5. _____________________________________</w:t>
      </w:r>
    </w:p>
    <w:p w:rsidR="00014F8D" w:rsidRDefault="00014F8D" w:rsidP="00014F8D">
      <w:pPr>
        <w:spacing w:line="360" w:lineRule="auto"/>
      </w:pPr>
      <w:r>
        <w:rPr>
          <w:noProof/>
        </w:rPr>
        <w:drawing>
          <wp:inline distT="0" distB="0" distL="0" distR="0">
            <wp:extent cx="2308860" cy="1847089"/>
            <wp:effectExtent l="0" t="0" r="0" b="0"/>
            <wp:docPr id="6" name="Рисунок 6" descr="http://www.moyray.com/img/iri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yray.com/img/iriti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481" cy="189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6.. ___________________________________</w:t>
      </w:r>
    </w:p>
    <w:p w:rsidR="00014F8D" w:rsidRDefault="00014F8D" w:rsidP="00014F8D">
      <w:pPr>
        <w:spacing w:line="360" w:lineRule="auto"/>
      </w:pPr>
      <w:r>
        <w:rPr>
          <w:noProof/>
        </w:rPr>
        <w:drawing>
          <wp:inline distT="0" distB="0" distL="0" distR="0">
            <wp:extent cx="2276475" cy="2128503"/>
            <wp:effectExtent l="0" t="0" r="0" b="0"/>
            <wp:docPr id="7" name="Рисунок 7" descr="http://teamhelp.ru/images/3/irit-glaz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amhelp.ru/images/3/irit-glaza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263" cy="21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7. ________________________________________</w:t>
      </w:r>
    </w:p>
    <w:p w:rsidR="00014F8D" w:rsidRDefault="00014F8D" w:rsidP="00014F8D">
      <w:pPr>
        <w:spacing w:line="360" w:lineRule="auto"/>
      </w:pPr>
      <w:r>
        <w:rPr>
          <w:noProof/>
        </w:rPr>
        <w:drawing>
          <wp:inline distT="0" distB="0" distL="0" distR="0">
            <wp:extent cx="2464509" cy="1409700"/>
            <wp:effectExtent l="0" t="0" r="0" b="0"/>
            <wp:docPr id="8" name="Рисунок 8" descr="http://medicina.ua/content/images/2_1111353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dicina.ua/content/images/2_11113533_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860" cy="144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8._____________________________________</w:t>
      </w:r>
    </w:p>
    <w:p w:rsidR="00014F8D" w:rsidRDefault="00014F8D" w:rsidP="00BC7899">
      <w:pPr>
        <w:widowControl w:val="0"/>
        <w:spacing w:after="72" w:line="245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F8D" w:rsidRDefault="00014F8D" w:rsidP="00BC7899">
      <w:pPr>
        <w:widowControl w:val="0"/>
        <w:spacing w:after="72" w:line="245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EF8" w:rsidRDefault="00AE7EF8" w:rsidP="00BC7899">
      <w:pPr>
        <w:widowControl w:val="0"/>
        <w:spacing w:after="64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6FF" w:rsidRDefault="000D06FF" w:rsidP="00BC7899">
      <w:pPr>
        <w:widowControl w:val="0"/>
        <w:spacing w:after="64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EF8" w:rsidRDefault="00AE7EF8" w:rsidP="00BC7899">
      <w:pPr>
        <w:widowControl w:val="0"/>
        <w:spacing w:after="64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DB1" w:rsidRPr="00014F8D" w:rsidRDefault="00334E94" w:rsidP="00BC7899">
      <w:pPr>
        <w:widowControl w:val="0"/>
        <w:spacing w:after="64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F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 </w:t>
      </w:r>
      <w:r w:rsidR="007A7DEA" w:rsidRPr="00014F8D">
        <w:rPr>
          <w:rFonts w:ascii="Times New Roman" w:eastAsia="Times New Roman" w:hAnsi="Times New Roman" w:cs="Times New Roman"/>
          <w:b/>
          <w:sz w:val="28"/>
          <w:szCs w:val="28"/>
        </w:rPr>
        <w:t>Зада</w:t>
      </w:r>
      <w:r w:rsidRPr="00014F8D">
        <w:rPr>
          <w:rFonts w:ascii="Times New Roman" w:eastAsia="Times New Roman" w:hAnsi="Times New Roman" w:cs="Times New Roman"/>
          <w:b/>
          <w:sz w:val="28"/>
          <w:szCs w:val="28"/>
        </w:rPr>
        <w:t>ние.</w:t>
      </w:r>
    </w:p>
    <w:p w:rsidR="0043428D" w:rsidRPr="0043428D" w:rsidRDefault="0043428D" w:rsidP="0043428D">
      <w:pPr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342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Тестовые задания по теме:</w:t>
      </w:r>
    </w:p>
    <w:p w:rsidR="0043428D" w:rsidRDefault="0043428D" w:rsidP="0043428D">
      <w:pPr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342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«Сестринский уход при заболеваниях глаз и придаточного аппарата»</w:t>
      </w:r>
    </w:p>
    <w:p w:rsidR="002B2674" w:rsidRDefault="002B2674" w:rsidP="0043428D">
      <w:pPr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43428D" w:rsidRPr="008F673D" w:rsidRDefault="0043428D" w:rsidP="0043428D">
      <w:pPr>
        <w:pStyle w:val="aa"/>
        <w:spacing w:before="0" w:beforeAutospacing="0" w:after="0" w:afterAutospacing="0"/>
        <w:ind w:left="225"/>
        <w:jc w:val="center"/>
        <w:rPr>
          <w:sz w:val="28"/>
          <w:szCs w:val="28"/>
        </w:rPr>
      </w:pPr>
      <w:r w:rsidRPr="008F673D">
        <w:rPr>
          <w:rFonts w:eastAsia="Calibri"/>
          <w:i/>
        </w:rPr>
        <w:t>Инстр</w:t>
      </w:r>
      <w:r w:rsidRPr="008F673D">
        <w:rPr>
          <w:i/>
        </w:rPr>
        <w:t>укция по в</w:t>
      </w:r>
      <w:r>
        <w:rPr>
          <w:i/>
        </w:rPr>
        <w:t>ыполнению тестовых заданий: 1-8</w:t>
      </w:r>
      <w:r w:rsidRPr="008F673D">
        <w:rPr>
          <w:i/>
        </w:rPr>
        <w:t xml:space="preserve"> в</w:t>
      </w:r>
      <w:r>
        <w:rPr>
          <w:rFonts w:eastAsia="Calibri"/>
          <w:i/>
        </w:rPr>
        <w:t>ыберите цифр</w:t>
      </w:r>
      <w:r w:rsidRPr="008F673D">
        <w:rPr>
          <w:rFonts w:eastAsia="Calibri"/>
          <w:i/>
        </w:rPr>
        <w:t>у, соответствующую правильному варианту ответа и запишите ее в рабочую тетрадь.</w:t>
      </w:r>
    </w:p>
    <w:p w:rsidR="002B2674" w:rsidRPr="00AE7EF8" w:rsidRDefault="002B2674" w:rsidP="0043428D">
      <w:pPr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43428D" w:rsidRPr="00AE7EF8" w:rsidRDefault="0043428D" w:rsidP="0043428D">
      <w:pPr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AE7EF8">
        <w:rPr>
          <w:rFonts w:ascii="Times New Roman" w:hAnsi="Times New Roman" w:cs="Times New Roman"/>
          <w:color w:val="auto"/>
          <w:shd w:val="clear" w:color="auto" w:fill="FFFFFF"/>
        </w:rPr>
        <w:t>Вариант 1.</w:t>
      </w:r>
    </w:p>
    <w:p w:rsidR="0043428D" w:rsidRPr="00AE7EF8" w:rsidRDefault="0043428D" w:rsidP="0043428D">
      <w:pPr>
        <w:pStyle w:val="a3"/>
        <w:numPr>
          <w:ilvl w:val="0"/>
          <w:numId w:val="24"/>
        </w:numPr>
        <w:spacing w:after="160" w:line="259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Острота зрения определяется при помощи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1) периметра</w:t>
      </w:r>
      <w:r w:rsidRPr="00AE7EF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2) таблицы Рабкина Е.Б.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3) таблицы Сивцева Д.А.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4) рефрактометра</w:t>
      </w:r>
      <w:r w:rsidRPr="00AE7EF8">
        <w:rPr>
          <w:rFonts w:ascii="Times New Roman" w:hAnsi="Times New Roman"/>
          <w:sz w:val="24"/>
          <w:szCs w:val="24"/>
        </w:rPr>
        <w:br/>
      </w:r>
    </w:p>
    <w:p w:rsidR="0043428D" w:rsidRPr="00AE7EF8" w:rsidRDefault="0043428D" w:rsidP="0043428D">
      <w:pPr>
        <w:pStyle w:val="a3"/>
        <w:numPr>
          <w:ilvl w:val="0"/>
          <w:numId w:val="24"/>
        </w:numPr>
        <w:spacing w:after="160" w:line="259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За норму принята острота зрения, равная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1) 0,9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2) 1,0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3) 0,5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4) 0,8</w:t>
      </w:r>
      <w:r w:rsidRPr="00AE7EF8">
        <w:rPr>
          <w:rFonts w:ascii="Times New Roman" w:hAnsi="Times New Roman"/>
          <w:sz w:val="24"/>
          <w:szCs w:val="24"/>
        </w:rPr>
        <w:br/>
      </w:r>
    </w:p>
    <w:p w:rsidR="0043428D" w:rsidRPr="00AE7EF8" w:rsidRDefault="0043428D" w:rsidP="0043428D">
      <w:pPr>
        <w:pStyle w:val="a3"/>
        <w:numPr>
          <w:ilvl w:val="0"/>
          <w:numId w:val="24"/>
        </w:numPr>
        <w:spacing w:after="160" w:line="259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Периферическое зрение характеризует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1) острота зрения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2) поле зрения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3) темновая адаптация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4) световая адаптация</w:t>
      </w:r>
      <w:r w:rsidRPr="00AE7EF8">
        <w:rPr>
          <w:rFonts w:ascii="Times New Roman" w:hAnsi="Times New Roman"/>
          <w:sz w:val="24"/>
          <w:szCs w:val="24"/>
        </w:rPr>
        <w:br/>
      </w:r>
    </w:p>
    <w:p w:rsidR="0043428D" w:rsidRPr="00AE7EF8" w:rsidRDefault="0043428D" w:rsidP="0043428D">
      <w:pPr>
        <w:pStyle w:val="a3"/>
        <w:numPr>
          <w:ilvl w:val="0"/>
          <w:numId w:val="24"/>
        </w:numPr>
        <w:spacing w:after="160" w:line="259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Помутнение хрусталика называется</w:t>
      </w:r>
      <w:r w:rsidRPr="00AE7EF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1) микрофакией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2) катарактой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3) макрофакией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4) миопией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43428D" w:rsidRPr="00AE7EF8" w:rsidRDefault="0043428D" w:rsidP="0043428D">
      <w:pPr>
        <w:pStyle w:val="a3"/>
        <w:numPr>
          <w:ilvl w:val="0"/>
          <w:numId w:val="24"/>
        </w:numPr>
        <w:spacing w:after="160" w:line="259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Характерная жалоба при зрелой катаракте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1) отсутствие предметного зрения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2) выделение из глаза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3) улучшение ранее сниженного зрения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4) боль в глазу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43428D" w:rsidRPr="00AE7EF8" w:rsidRDefault="0043428D" w:rsidP="0043428D">
      <w:pPr>
        <w:pStyle w:val="a3"/>
        <w:numPr>
          <w:ilvl w:val="0"/>
          <w:numId w:val="24"/>
        </w:numPr>
        <w:spacing w:after="160" w:line="259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Воспаление слизистой оболочки глаза называется</w:t>
      </w:r>
      <w:r w:rsidRPr="00AE7EF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1) дакриоциститом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2) конъюнктивитом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3) дакриоаденитом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4) блефаритом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43428D" w:rsidRPr="00AE7EF8" w:rsidRDefault="0043428D" w:rsidP="0043428D">
      <w:pPr>
        <w:pStyle w:val="a3"/>
        <w:numPr>
          <w:ilvl w:val="0"/>
          <w:numId w:val="24"/>
        </w:numPr>
        <w:spacing w:after="160" w:line="259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Характер отделяемого из глаз при дифтерийном конъюнктивите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1) мутное с хлопьями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2) слизисто-гнойное, гнойное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3) цвета мясных помоев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4) отделяемое отсутствует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43428D" w:rsidRPr="0043428D" w:rsidRDefault="0043428D" w:rsidP="0043428D">
      <w:pPr>
        <w:pStyle w:val="a3"/>
        <w:numPr>
          <w:ilvl w:val="0"/>
          <w:numId w:val="24"/>
        </w:numPr>
        <w:spacing w:after="160" w:line="259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Характер отделяемого при гонобленнорее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1) мутное с хлопьями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2) слизисто-гнойное, гнойное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3) цвета мясных помоев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4) слезотечение</w:t>
      </w:r>
      <w:r w:rsidRPr="00AE7EF8">
        <w:rPr>
          <w:rFonts w:ascii="Times New Roman" w:hAnsi="Times New Roman"/>
          <w:sz w:val="24"/>
          <w:szCs w:val="24"/>
        </w:rPr>
        <w:br/>
      </w:r>
      <w:r w:rsidRPr="0043428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43428D" w:rsidRDefault="0043428D" w:rsidP="0043428D">
      <w:pPr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342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Тестовые задания по теме:</w:t>
      </w:r>
    </w:p>
    <w:p w:rsidR="002B2674" w:rsidRPr="0043428D" w:rsidRDefault="002B2674" w:rsidP="0043428D">
      <w:pPr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43428D" w:rsidRDefault="0043428D" w:rsidP="0043428D">
      <w:pPr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342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«Сестринский уход при заболеваниях глаз и придаточного аппарата»</w:t>
      </w:r>
    </w:p>
    <w:p w:rsidR="0043428D" w:rsidRPr="008F673D" w:rsidRDefault="0043428D" w:rsidP="0043428D">
      <w:pPr>
        <w:pStyle w:val="aa"/>
        <w:spacing w:before="0" w:beforeAutospacing="0" w:after="0" w:afterAutospacing="0"/>
        <w:ind w:left="225"/>
        <w:jc w:val="center"/>
        <w:rPr>
          <w:sz w:val="28"/>
          <w:szCs w:val="28"/>
        </w:rPr>
      </w:pPr>
      <w:r w:rsidRPr="008F673D">
        <w:rPr>
          <w:rFonts w:eastAsia="Calibri"/>
          <w:i/>
        </w:rPr>
        <w:t>Инстр</w:t>
      </w:r>
      <w:r w:rsidRPr="008F673D">
        <w:rPr>
          <w:i/>
        </w:rPr>
        <w:t>укция по в</w:t>
      </w:r>
      <w:r>
        <w:rPr>
          <w:i/>
        </w:rPr>
        <w:t>ыполнению тестовых заданий: 1-8</w:t>
      </w:r>
      <w:r w:rsidRPr="008F673D">
        <w:rPr>
          <w:i/>
        </w:rPr>
        <w:t xml:space="preserve"> в</w:t>
      </w:r>
      <w:r>
        <w:rPr>
          <w:rFonts w:eastAsia="Calibri"/>
          <w:i/>
        </w:rPr>
        <w:t>ыберите цифр</w:t>
      </w:r>
      <w:r w:rsidRPr="008F673D">
        <w:rPr>
          <w:rFonts w:eastAsia="Calibri"/>
          <w:i/>
        </w:rPr>
        <w:t>у, соответствующую правильному варианту ответа и запишите ее в рабочую тетрадь.</w:t>
      </w:r>
    </w:p>
    <w:p w:rsidR="002B2674" w:rsidRDefault="002B2674" w:rsidP="0043428D">
      <w:pPr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43428D" w:rsidRPr="00AE7EF8" w:rsidRDefault="0043428D" w:rsidP="0043428D">
      <w:pPr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AE7EF8">
        <w:rPr>
          <w:rFonts w:ascii="Times New Roman" w:hAnsi="Times New Roman" w:cs="Times New Roman"/>
          <w:color w:val="auto"/>
          <w:shd w:val="clear" w:color="auto" w:fill="FFFFFF"/>
        </w:rPr>
        <w:t>Вариант 2.</w:t>
      </w:r>
    </w:p>
    <w:p w:rsidR="0043428D" w:rsidRPr="00AE7EF8" w:rsidRDefault="0043428D" w:rsidP="0043428D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Гонобленнорея новорожденного, если заражение произошло при прохождении ребенка через родовые пути, начинается после рождения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1) на 5-й день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2) через 2-3 дня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3) сразу</w:t>
      </w:r>
      <w:r w:rsidRPr="00AE7EF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4) через 2 недели</w:t>
      </w:r>
    </w:p>
    <w:p w:rsidR="0043428D" w:rsidRPr="00AE7EF8" w:rsidRDefault="0043428D" w:rsidP="0043428D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Для профилактики гонобленнореи новорожденным закапывают в глаза раствор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1) 0,25% левомицетина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2) 30% сульфацил-натрия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3) 3% колларгола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4) фурацилина 1:5000</w:t>
      </w:r>
    </w:p>
    <w:p w:rsidR="0043428D" w:rsidRPr="00AE7EF8" w:rsidRDefault="0043428D" w:rsidP="0043428D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Повязку на глаз накладывают при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1) конъюнктивите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2) кератите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3) ранении глаза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4) блефорите</w:t>
      </w:r>
    </w:p>
    <w:p w:rsidR="0043428D" w:rsidRPr="00AE7EF8" w:rsidRDefault="0043428D" w:rsidP="0043428D">
      <w:pPr>
        <w:pStyle w:val="a3"/>
        <w:numPr>
          <w:ilvl w:val="0"/>
          <w:numId w:val="25"/>
        </w:numPr>
        <w:spacing w:after="160" w:line="259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К заболеваниям век относятся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1) дакриоцистит, дакриоаденит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2) блефарит, ячмень, халазион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3) кератит, конъюнктивит</w:t>
      </w:r>
      <w:r w:rsidRPr="00AE7EF8">
        <w:rPr>
          <w:rFonts w:ascii="Times New Roman" w:hAnsi="Times New Roman"/>
          <w:sz w:val="24"/>
          <w:szCs w:val="24"/>
        </w:rPr>
        <w:br/>
      </w:r>
      <w:r w:rsidRPr="00AE7EF8">
        <w:rPr>
          <w:rFonts w:ascii="Times New Roman" w:hAnsi="Times New Roman"/>
          <w:sz w:val="24"/>
          <w:szCs w:val="24"/>
          <w:shd w:val="clear" w:color="auto" w:fill="FFFFFF"/>
        </w:rPr>
        <w:t>4) катаракта, афакия</w:t>
      </w:r>
    </w:p>
    <w:p w:rsidR="0043428D" w:rsidRPr="00AE7EF8" w:rsidRDefault="0043428D" w:rsidP="0043428D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E7EF8">
        <w:rPr>
          <w:rFonts w:ascii="Times New Roman" w:eastAsia="Times New Roman" w:hAnsi="Times New Roman"/>
          <w:sz w:val="24"/>
          <w:szCs w:val="24"/>
          <w:lang w:eastAsia="ru-RU"/>
        </w:rPr>
        <w:t>К заболеваниям слезного аппарата относятся</w:t>
      </w:r>
      <w:r w:rsidRPr="00AE7EF8">
        <w:rPr>
          <w:rFonts w:ascii="Times New Roman" w:eastAsia="Times New Roman" w:hAnsi="Times New Roman"/>
          <w:sz w:val="24"/>
          <w:szCs w:val="24"/>
          <w:lang w:eastAsia="ru-RU"/>
        </w:rPr>
        <w:br/>
        <w:t>1) дакриоцистит, дакриоаденит</w:t>
      </w:r>
      <w:r w:rsidRPr="00AE7EF8">
        <w:rPr>
          <w:rFonts w:ascii="Times New Roman" w:eastAsia="Times New Roman" w:hAnsi="Times New Roman"/>
          <w:sz w:val="24"/>
          <w:szCs w:val="24"/>
          <w:lang w:eastAsia="ru-RU"/>
        </w:rPr>
        <w:br/>
        <w:t>2) блефарит, ячмень, халазион</w:t>
      </w:r>
      <w:r w:rsidRPr="00AE7EF8">
        <w:rPr>
          <w:rFonts w:ascii="Times New Roman" w:eastAsia="Times New Roman" w:hAnsi="Times New Roman"/>
          <w:sz w:val="24"/>
          <w:szCs w:val="24"/>
          <w:lang w:eastAsia="ru-RU"/>
        </w:rPr>
        <w:br/>
        <w:t>3) кератит, конъюнктивит</w:t>
      </w:r>
      <w:r w:rsidRPr="00AE7EF8">
        <w:rPr>
          <w:rFonts w:ascii="Times New Roman" w:eastAsia="Times New Roman" w:hAnsi="Times New Roman"/>
          <w:sz w:val="24"/>
          <w:szCs w:val="24"/>
          <w:lang w:eastAsia="ru-RU"/>
        </w:rPr>
        <w:br/>
        <w:t>4) катаракта, афакия</w:t>
      </w:r>
    </w:p>
    <w:p w:rsidR="0043428D" w:rsidRPr="00AE7EF8" w:rsidRDefault="0043428D" w:rsidP="0043428D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E7EF8">
        <w:rPr>
          <w:rFonts w:ascii="Times New Roman" w:eastAsia="Times New Roman" w:hAnsi="Times New Roman"/>
          <w:sz w:val="24"/>
          <w:szCs w:val="24"/>
          <w:lang w:eastAsia="ru-RU"/>
        </w:rPr>
        <w:t>Причиной возникновения ячменя является </w:t>
      </w:r>
      <w:r w:rsidRPr="00AE7EF8">
        <w:rPr>
          <w:rFonts w:ascii="Times New Roman" w:eastAsia="Times New Roman" w:hAnsi="Times New Roman"/>
          <w:sz w:val="24"/>
          <w:szCs w:val="24"/>
          <w:lang w:eastAsia="ru-RU"/>
        </w:rPr>
        <w:br/>
        <w:t>1) травма</w:t>
      </w:r>
      <w:r w:rsidRPr="00AE7EF8">
        <w:rPr>
          <w:rFonts w:ascii="Times New Roman" w:eastAsia="Times New Roman" w:hAnsi="Times New Roman"/>
          <w:sz w:val="24"/>
          <w:szCs w:val="24"/>
          <w:lang w:eastAsia="ru-RU"/>
        </w:rPr>
        <w:br/>
        <w:t>2) инфекция</w:t>
      </w:r>
      <w:r w:rsidRPr="00AE7EF8">
        <w:rPr>
          <w:rFonts w:ascii="Times New Roman" w:eastAsia="Times New Roman" w:hAnsi="Times New Roman"/>
          <w:sz w:val="24"/>
          <w:szCs w:val="24"/>
          <w:lang w:eastAsia="ru-RU"/>
        </w:rPr>
        <w:br/>
        <w:t>3) аллергия</w:t>
      </w:r>
      <w:r w:rsidRPr="00AE7EF8">
        <w:rPr>
          <w:rFonts w:ascii="Times New Roman" w:eastAsia="Times New Roman" w:hAnsi="Times New Roman"/>
          <w:sz w:val="24"/>
          <w:szCs w:val="24"/>
          <w:lang w:eastAsia="ru-RU"/>
        </w:rPr>
        <w:br/>
        <w:t>4) анемия</w:t>
      </w:r>
    </w:p>
    <w:p w:rsidR="0043428D" w:rsidRPr="00AE7EF8" w:rsidRDefault="0043428D" w:rsidP="0043428D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E7EF8">
        <w:rPr>
          <w:rFonts w:ascii="Times New Roman" w:eastAsia="Times New Roman" w:hAnsi="Times New Roman"/>
          <w:sz w:val="24"/>
          <w:szCs w:val="24"/>
          <w:lang w:eastAsia="ru-RU"/>
        </w:rPr>
        <w:t>Воспаление роговицы — это</w:t>
      </w:r>
      <w:r w:rsidRPr="00AE7EF8">
        <w:rPr>
          <w:rFonts w:ascii="Times New Roman" w:eastAsia="Times New Roman" w:hAnsi="Times New Roman"/>
          <w:sz w:val="24"/>
          <w:szCs w:val="24"/>
          <w:lang w:eastAsia="ru-RU"/>
        </w:rPr>
        <w:br/>
        <w:t>1) ирит</w:t>
      </w:r>
      <w:r w:rsidRPr="00AE7EF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E7E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кератит</w:t>
      </w:r>
      <w:r w:rsidRPr="00AE7EF8">
        <w:rPr>
          <w:rFonts w:ascii="Times New Roman" w:eastAsia="Times New Roman" w:hAnsi="Times New Roman"/>
          <w:sz w:val="24"/>
          <w:szCs w:val="24"/>
          <w:lang w:eastAsia="ru-RU"/>
        </w:rPr>
        <w:br/>
        <w:t>3) циклит</w:t>
      </w:r>
      <w:r w:rsidRPr="00AE7EF8">
        <w:rPr>
          <w:rFonts w:ascii="Times New Roman" w:eastAsia="Times New Roman" w:hAnsi="Times New Roman"/>
          <w:sz w:val="24"/>
          <w:szCs w:val="24"/>
          <w:lang w:eastAsia="ru-RU"/>
        </w:rPr>
        <w:br/>
        <w:t>4) блефарит</w:t>
      </w:r>
    </w:p>
    <w:p w:rsidR="000D06FF" w:rsidRDefault="00BB400D" w:rsidP="00BB400D">
      <w:pPr>
        <w:pStyle w:val="a3"/>
        <w:widowControl w:val="0"/>
        <w:spacing w:after="64"/>
        <w:ind w:left="480"/>
        <w:rPr>
          <w:rFonts w:ascii="Times New Roman" w:eastAsia="Times New Roman" w:hAnsi="Times New Roman"/>
          <w:b/>
          <w:sz w:val="28"/>
          <w:szCs w:val="28"/>
        </w:rPr>
      </w:pPr>
      <w:r w:rsidRPr="00AE7EF8">
        <w:rPr>
          <w:rFonts w:ascii="Times New Roman" w:eastAsia="Times New Roman" w:hAnsi="Times New Roman"/>
          <w:sz w:val="24"/>
          <w:szCs w:val="24"/>
        </w:rPr>
        <w:t>8.</w:t>
      </w:r>
      <w:r w:rsidR="0043428D" w:rsidRPr="00AE7EF8">
        <w:rPr>
          <w:rFonts w:ascii="Times New Roman" w:eastAsia="Times New Roman" w:hAnsi="Times New Roman"/>
          <w:sz w:val="24"/>
          <w:szCs w:val="24"/>
        </w:rPr>
        <w:t>Симптом, характерный для конъюнктивита</w:t>
      </w:r>
      <w:r w:rsidR="0043428D" w:rsidRPr="00AE7EF8">
        <w:rPr>
          <w:rFonts w:ascii="Times New Roman" w:eastAsia="Times New Roman" w:hAnsi="Times New Roman"/>
          <w:sz w:val="24"/>
          <w:szCs w:val="24"/>
        </w:rPr>
        <w:br/>
        <w:t>1) отек век</w:t>
      </w:r>
      <w:r w:rsidR="0043428D" w:rsidRPr="00AE7EF8">
        <w:rPr>
          <w:rFonts w:ascii="Times New Roman" w:eastAsia="Times New Roman" w:hAnsi="Times New Roman"/>
          <w:sz w:val="24"/>
          <w:szCs w:val="24"/>
        </w:rPr>
        <w:br/>
        <w:t>2) гиперемия век</w:t>
      </w:r>
      <w:r w:rsidR="0043428D" w:rsidRPr="00AE7EF8">
        <w:rPr>
          <w:rFonts w:ascii="Times New Roman" w:eastAsia="Times New Roman" w:hAnsi="Times New Roman"/>
          <w:sz w:val="24"/>
          <w:szCs w:val="24"/>
        </w:rPr>
        <w:br/>
        <w:t>3) перекорниальная инъекция сосудов</w:t>
      </w:r>
      <w:r w:rsidR="0043428D" w:rsidRPr="00AE7EF8">
        <w:rPr>
          <w:rFonts w:ascii="Times New Roman" w:eastAsia="Times New Roman" w:hAnsi="Times New Roman"/>
          <w:sz w:val="24"/>
          <w:szCs w:val="24"/>
        </w:rPr>
        <w:br/>
        <w:t>4) гиперемия конъюнктивного свода</w:t>
      </w:r>
      <w:r w:rsidR="0043428D" w:rsidRPr="00AE7EF8">
        <w:rPr>
          <w:rFonts w:ascii="Times New Roman" w:eastAsia="Times New Roman" w:hAnsi="Times New Roman"/>
          <w:sz w:val="24"/>
          <w:szCs w:val="24"/>
        </w:rPr>
        <w:br/>
      </w:r>
    </w:p>
    <w:p w:rsidR="00BB400D" w:rsidRDefault="00BB400D" w:rsidP="000D06FF">
      <w:pPr>
        <w:pStyle w:val="a3"/>
        <w:widowControl w:val="0"/>
        <w:spacing w:after="64"/>
        <w:ind w:left="48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5. </w:t>
      </w:r>
      <w:r w:rsidR="00C46152" w:rsidRPr="00BB400D">
        <w:rPr>
          <w:rFonts w:ascii="Times New Roman" w:eastAsia="Times New Roman" w:hAnsi="Times New Roman"/>
          <w:b/>
          <w:sz w:val="28"/>
          <w:szCs w:val="28"/>
        </w:rPr>
        <w:t>Задание.</w:t>
      </w:r>
      <w:bookmarkStart w:id="0" w:name="bookmark255"/>
      <w:bookmarkStart w:id="1" w:name="bookmark256"/>
    </w:p>
    <w:p w:rsidR="00C46152" w:rsidRPr="00BB400D" w:rsidRDefault="00BB400D" w:rsidP="00BB400D">
      <w:pPr>
        <w:pStyle w:val="a3"/>
        <w:widowControl w:val="0"/>
        <w:spacing w:after="64"/>
        <w:ind w:left="48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Запишите</w:t>
      </w:r>
      <w:r w:rsidRPr="00BB400D">
        <w:rPr>
          <w:rFonts w:ascii="Times New Roman" w:eastAsia="Times New Roman" w:hAnsi="Times New Roman"/>
          <w:b/>
          <w:sz w:val="28"/>
          <w:szCs w:val="28"/>
        </w:rPr>
        <w:t xml:space="preserve"> все этапы сестринского процесса для </w:t>
      </w:r>
      <w:r w:rsidRPr="00BB400D"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t>пациента с острым бактериальным конъюнктивитом.</w:t>
      </w:r>
    </w:p>
    <w:p w:rsidR="00C46152" w:rsidRPr="00BB400D" w:rsidRDefault="00C46152" w:rsidP="00BB400D">
      <w:pPr>
        <w:pStyle w:val="a3"/>
        <w:widowControl w:val="0"/>
        <w:spacing w:after="0" w:line="240" w:lineRule="auto"/>
        <w:ind w:left="480"/>
        <w:rPr>
          <w:rFonts w:ascii="Times New Roman" w:eastAsia="Times New Roman" w:hAnsi="Times New Roman"/>
          <w:sz w:val="28"/>
          <w:szCs w:val="28"/>
        </w:rPr>
      </w:pPr>
      <w:r w:rsidRPr="00BB400D">
        <w:rPr>
          <w:rFonts w:ascii="Times New Roman" w:eastAsia="Times New Roman" w:hAnsi="Times New Roman"/>
          <w:bCs/>
          <w:sz w:val="28"/>
          <w:szCs w:val="28"/>
          <w:lang w:bidi="ru-RU"/>
        </w:rPr>
        <w:t>Проблемы пациента с острым бактериальным конъюнктивитом</w:t>
      </w:r>
      <w:bookmarkEnd w:id="0"/>
      <w:bookmarkEnd w:id="1"/>
    </w:p>
    <w:p w:rsidR="00C46152" w:rsidRPr="00BB400D" w:rsidRDefault="00C46152" w:rsidP="00BB400D">
      <w:pPr>
        <w:widowControl w:val="0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BB400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I. Настоящие проблемы:</w:t>
      </w:r>
    </w:p>
    <w:p w:rsidR="00C46152" w:rsidRPr="00BB400D" w:rsidRDefault="00BB400D" w:rsidP="00BB400D">
      <w:pPr>
        <w:widowControl w:val="0"/>
        <w:numPr>
          <w:ilvl w:val="0"/>
          <w:numId w:val="27"/>
        </w:numPr>
        <w:tabs>
          <w:tab w:val="left" w:pos="903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___________________</w:t>
      </w:r>
      <w:r w:rsidR="00C46152" w:rsidRPr="00BB400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;</w:t>
      </w:r>
    </w:p>
    <w:p w:rsidR="00C46152" w:rsidRPr="00BB400D" w:rsidRDefault="00BB400D" w:rsidP="00BB400D">
      <w:pPr>
        <w:widowControl w:val="0"/>
        <w:numPr>
          <w:ilvl w:val="0"/>
          <w:numId w:val="27"/>
        </w:numPr>
        <w:tabs>
          <w:tab w:val="left" w:pos="903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___________________</w:t>
      </w:r>
      <w:r w:rsidR="00C46152" w:rsidRPr="00BB400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;</w:t>
      </w:r>
    </w:p>
    <w:p w:rsidR="00C46152" w:rsidRPr="00BB400D" w:rsidRDefault="00C46152" w:rsidP="00BB400D">
      <w:pPr>
        <w:widowControl w:val="0"/>
        <w:numPr>
          <w:ilvl w:val="0"/>
          <w:numId w:val="27"/>
        </w:numPr>
        <w:tabs>
          <w:tab w:val="left" w:pos="903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BB400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отек переходной складки;</w:t>
      </w:r>
    </w:p>
    <w:p w:rsidR="00C46152" w:rsidRPr="00BB400D" w:rsidRDefault="00BB400D" w:rsidP="00BB400D">
      <w:pPr>
        <w:widowControl w:val="0"/>
        <w:numPr>
          <w:ilvl w:val="0"/>
          <w:numId w:val="27"/>
        </w:numPr>
        <w:tabs>
          <w:tab w:val="left" w:pos="903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____________________</w:t>
      </w:r>
      <w:r w:rsidR="00C46152" w:rsidRPr="00BB400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;</w:t>
      </w:r>
    </w:p>
    <w:p w:rsidR="00BB400D" w:rsidRPr="00BB400D" w:rsidRDefault="00BB400D" w:rsidP="00BB400D">
      <w:pPr>
        <w:widowControl w:val="0"/>
        <w:numPr>
          <w:ilvl w:val="0"/>
          <w:numId w:val="27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BB400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склеивание ресниц по утрам;</w:t>
      </w:r>
    </w:p>
    <w:p w:rsidR="00BB400D" w:rsidRPr="00BB400D" w:rsidRDefault="00BB400D" w:rsidP="00BB400D">
      <w:pPr>
        <w:widowControl w:val="0"/>
        <w:numPr>
          <w:ilvl w:val="0"/>
          <w:numId w:val="27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_______________________</w:t>
      </w:r>
      <w:r w:rsidRPr="00BB400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.</w:t>
      </w:r>
    </w:p>
    <w:p w:rsidR="00BB400D" w:rsidRPr="00BB400D" w:rsidRDefault="00BB400D" w:rsidP="00BB400D">
      <w:pPr>
        <w:widowControl w:val="0"/>
        <w:numPr>
          <w:ilvl w:val="0"/>
          <w:numId w:val="30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BB400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Потенциальные проблемы:</w:t>
      </w:r>
    </w:p>
    <w:p w:rsidR="00BB400D" w:rsidRPr="00BB400D" w:rsidRDefault="00BB400D" w:rsidP="00BB400D">
      <w:pPr>
        <w:widowControl w:val="0"/>
        <w:numPr>
          <w:ilvl w:val="0"/>
          <w:numId w:val="27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_______________________</w:t>
      </w:r>
      <w:r w:rsidRPr="00BB400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;</w:t>
      </w:r>
    </w:p>
    <w:p w:rsidR="00BB400D" w:rsidRPr="00BB400D" w:rsidRDefault="00BB400D" w:rsidP="00BB400D">
      <w:pPr>
        <w:widowControl w:val="0"/>
        <w:numPr>
          <w:ilvl w:val="0"/>
          <w:numId w:val="27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_______________________</w:t>
      </w:r>
      <w:r w:rsidRPr="00BB400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;</w:t>
      </w:r>
    </w:p>
    <w:p w:rsidR="00BB400D" w:rsidRPr="00BB400D" w:rsidRDefault="00BB400D" w:rsidP="00BB400D">
      <w:pPr>
        <w:widowControl w:val="0"/>
        <w:numPr>
          <w:ilvl w:val="0"/>
          <w:numId w:val="27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_______________________</w:t>
      </w:r>
      <w:r w:rsidRPr="00BB400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.</w:t>
      </w:r>
    </w:p>
    <w:p w:rsidR="00BB400D" w:rsidRPr="00BB400D" w:rsidRDefault="00BB400D" w:rsidP="00BB400D">
      <w:pPr>
        <w:widowControl w:val="0"/>
        <w:numPr>
          <w:ilvl w:val="0"/>
          <w:numId w:val="30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BB400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Приоритетная проблема: слизисто-гнойное отделяе</w:t>
      </w:r>
      <w:r w:rsidRPr="00BB400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softHyphen/>
        <w:t>мое из глаза.</w:t>
      </w:r>
    </w:p>
    <w:p w:rsidR="00BB400D" w:rsidRPr="00BB400D" w:rsidRDefault="00BB400D" w:rsidP="00BB400D">
      <w:pPr>
        <w:widowControl w:val="0"/>
        <w:ind w:left="120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BB400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Цель сестринских вмешательств:</w:t>
      </w:r>
    </w:p>
    <w:p w:rsidR="00BB400D" w:rsidRPr="00BB400D" w:rsidRDefault="00BB400D" w:rsidP="00BB400D">
      <w:pPr>
        <w:widowControl w:val="0"/>
        <w:numPr>
          <w:ilvl w:val="0"/>
          <w:numId w:val="27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__________________________________</w:t>
      </w:r>
      <w:r w:rsidRPr="00BB400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;</w:t>
      </w:r>
    </w:p>
    <w:p w:rsidR="00BB400D" w:rsidRDefault="00BB400D" w:rsidP="00BB400D">
      <w:pPr>
        <w:widowControl w:val="0"/>
        <w:numPr>
          <w:ilvl w:val="0"/>
          <w:numId w:val="27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__________________________________</w:t>
      </w:r>
      <w:r w:rsidRPr="00BB400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.</w:t>
      </w:r>
    </w:p>
    <w:p w:rsidR="00BB400D" w:rsidRDefault="00BB400D" w:rsidP="00BB400D">
      <w:pPr>
        <w:widowControl w:val="0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p w:rsidR="00BB400D" w:rsidRDefault="00BB400D" w:rsidP="00BB400D">
      <w:pPr>
        <w:widowControl w:val="0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2"/>
        <w:gridCol w:w="142"/>
        <w:gridCol w:w="2693"/>
        <w:gridCol w:w="142"/>
      </w:tblGrid>
      <w:tr w:rsidR="00BB400D" w:rsidRPr="00E93269" w:rsidTr="000D06FF">
        <w:trPr>
          <w:gridAfter w:val="1"/>
          <w:wAfter w:w="142" w:type="dxa"/>
          <w:trHeight w:hRule="exact" w:val="3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00D" w:rsidRPr="000D06FF" w:rsidRDefault="00BB400D" w:rsidP="00BB400D">
            <w:pPr>
              <w:widowControl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0D06F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ru-RU"/>
              </w:rPr>
              <w:t>План сестринских вмешательств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00D" w:rsidRPr="000D06FF" w:rsidRDefault="00BB400D" w:rsidP="00BB400D">
            <w:pPr>
              <w:widowControl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0D06F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ru-RU"/>
              </w:rPr>
              <w:t>Мотивация</w:t>
            </w:r>
          </w:p>
        </w:tc>
      </w:tr>
      <w:tr w:rsidR="00BB400D" w:rsidRPr="00E93269" w:rsidTr="000D06FF">
        <w:trPr>
          <w:gridAfter w:val="1"/>
          <w:wAfter w:w="142" w:type="dxa"/>
          <w:trHeight w:hRule="exact" w:val="33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00D" w:rsidRPr="000D06FF" w:rsidRDefault="00BB400D" w:rsidP="00BB400D">
            <w:pPr>
              <w:widowControl w:val="0"/>
              <w:spacing w:line="216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D06F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ru-RU"/>
              </w:rPr>
              <w:t>1. Провести с пациентом индивидуаль</w:t>
            </w:r>
            <w:r w:rsidRPr="000D06F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ru-RU"/>
              </w:rPr>
              <w:softHyphen/>
              <w:t>ную беседу о сути заболевания, о необ</w:t>
            </w:r>
            <w:r w:rsidRPr="000D06F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ru-RU"/>
              </w:rPr>
              <w:softHyphen/>
              <w:t>ходимости изоляции от коллектива и соблюдении личной гигиены:</w:t>
            </w:r>
          </w:p>
          <w:p w:rsidR="00BB400D" w:rsidRPr="000D06FF" w:rsidRDefault="002B2674" w:rsidP="00BB400D">
            <w:pPr>
              <w:widowControl w:val="0"/>
              <w:numPr>
                <w:ilvl w:val="0"/>
                <w:numId w:val="31"/>
              </w:numPr>
              <w:tabs>
                <w:tab w:val="left" w:pos="422"/>
              </w:tabs>
              <w:spacing w:line="216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D06FF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____________________</w:t>
            </w:r>
          </w:p>
          <w:p w:rsidR="002B2674" w:rsidRPr="000D06FF" w:rsidRDefault="002B2674" w:rsidP="00BB400D">
            <w:pPr>
              <w:widowControl w:val="0"/>
              <w:numPr>
                <w:ilvl w:val="0"/>
                <w:numId w:val="31"/>
              </w:numPr>
              <w:tabs>
                <w:tab w:val="left" w:pos="422"/>
              </w:tabs>
              <w:spacing w:line="216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D06FF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_________________</w:t>
            </w:r>
          </w:p>
          <w:p w:rsidR="002B2674" w:rsidRPr="000D06FF" w:rsidRDefault="002B2674" w:rsidP="00BB400D">
            <w:pPr>
              <w:widowControl w:val="0"/>
              <w:numPr>
                <w:ilvl w:val="0"/>
                <w:numId w:val="31"/>
              </w:numPr>
              <w:tabs>
                <w:tab w:val="left" w:pos="422"/>
              </w:tabs>
              <w:spacing w:line="216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D06FF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___________________</w:t>
            </w:r>
          </w:p>
          <w:p w:rsidR="002B2674" w:rsidRPr="000D06FF" w:rsidRDefault="002B2674" w:rsidP="002B2674">
            <w:pPr>
              <w:widowControl w:val="0"/>
              <w:tabs>
                <w:tab w:val="left" w:pos="422"/>
              </w:tabs>
              <w:spacing w:line="216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D06FF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__________________________</w:t>
            </w:r>
          </w:p>
          <w:p w:rsidR="002B2674" w:rsidRPr="000D06FF" w:rsidRDefault="002B2674" w:rsidP="002B2674">
            <w:pPr>
              <w:widowControl w:val="0"/>
              <w:tabs>
                <w:tab w:val="left" w:pos="422"/>
              </w:tabs>
              <w:spacing w:line="216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D06FF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- ______________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00D" w:rsidRPr="000D06FF" w:rsidRDefault="00BB400D" w:rsidP="00BB400D">
            <w:pPr>
              <w:widowControl w:val="0"/>
              <w:spacing w:line="216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D06F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ru-RU"/>
              </w:rPr>
              <w:t>1. Для создания психологи</w:t>
            </w:r>
            <w:r w:rsidRPr="000D06F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ru-RU"/>
              </w:rPr>
              <w:softHyphen/>
              <w:t>ческого покоя и прекраще</w:t>
            </w:r>
            <w:r w:rsidRPr="000D06F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ru-RU"/>
              </w:rPr>
              <w:softHyphen/>
              <w:t>ния распространения заболевания</w:t>
            </w:r>
          </w:p>
        </w:tc>
      </w:tr>
      <w:tr w:rsidR="00BB400D" w:rsidRPr="00E93269" w:rsidTr="000D06FF">
        <w:trPr>
          <w:trHeight w:hRule="exact" w:val="18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00D" w:rsidRPr="000D06FF" w:rsidRDefault="00BB400D" w:rsidP="000D06FF">
            <w:pPr>
              <w:widowControl w:val="0"/>
              <w:spacing w:line="216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D06F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ru-RU"/>
              </w:rPr>
              <w:lastRenderedPageBreak/>
              <w:t xml:space="preserve">2. Провести индивидуальную беседу с родственниками, </w:t>
            </w:r>
            <w:r w:rsidR="002B2674" w:rsidRPr="000D06F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ru-RU"/>
              </w:rPr>
              <w:t>_-------------------------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00D" w:rsidRPr="000D06FF" w:rsidRDefault="00BB400D" w:rsidP="00BB400D">
            <w:pPr>
              <w:widowControl w:val="0"/>
              <w:spacing w:line="216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0D06F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ru-RU"/>
              </w:rPr>
              <w:t>2. Обеспечить психологи</w:t>
            </w:r>
            <w:r w:rsidRPr="000D06F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ru-RU"/>
              </w:rPr>
              <w:softHyphen/>
              <w:t>ческую поддержку пациента и предупредить распростра</w:t>
            </w:r>
            <w:r w:rsidRPr="000D06F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ru-RU"/>
              </w:rPr>
              <w:softHyphen/>
              <w:t>нение заболевания в семье</w:t>
            </w:r>
          </w:p>
        </w:tc>
      </w:tr>
    </w:tbl>
    <w:p w:rsidR="00BB400D" w:rsidRPr="00BB400D" w:rsidRDefault="00BB400D" w:rsidP="00BB400D">
      <w:pPr>
        <w:widowControl w:val="0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"/>
        <w:gridCol w:w="3529"/>
        <w:gridCol w:w="2693"/>
      </w:tblGrid>
      <w:tr w:rsidR="00BB400D" w:rsidRPr="00E93269" w:rsidTr="002B1BFB">
        <w:trPr>
          <w:trHeight w:hRule="exact" w:val="30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00D" w:rsidRPr="00E93269" w:rsidRDefault="00BB400D" w:rsidP="00BB400D">
            <w:pPr>
              <w:widowControl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План сестринских вмешательств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00D" w:rsidRPr="00E93269" w:rsidRDefault="00BB400D" w:rsidP="00BB400D">
            <w:pPr>
              <w:widowControl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Мотивация</w:t>
            </w:r>
          </w:p>
        </w:tc>
      </w:tr>
      <w:tr w:rsidR="00BB400D" w:rsidRPr="00E93269" w:rsidTr="002B1BFB">
        <w:trPr>
          <w:trHeight w:hRule="exact" w:val="162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00D" w:rsidRPr="00E93269" w:rsidRDefault="00BB400D" w:rsidP="002B2674">
            <w:pPr>
              <w:widowControl w:val="0"/>
              <w:spacing w:line="221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3. По согласованию с врачом дать паци</w:t>
            </w: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softHyphen/>
              <w:t>енту направление на бактериологичес</w:t>
            </w: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softHyphen/>
              <w:t xml:space="preserve">кое исследование </w:t>
            </w:r>
            <w:r w:rsidR="002B26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________________________________________________________________________________________________________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00D" w:rsidRPr="00E93269" w:rsidRDefault="00BB400D" w:rsidP="002B2674">
            <w:pPr>
              <w:widowControl w:val="0"/>
              <w:spacing w:line="216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 xml:space="preserve">3. Для </w:t>
            </w:r>
            <w:r w:rsidR="002B26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-------------------------------------------------------------------------------------------------------------------------------------------__________________________________________________________________________</w:t>
            </w:r>
          </w:p>
        </w:tc>
      </w:tr>
      <w:tr w:rsidR="00BB400D" w:rsidRPr="00E93269" w:rsidTr="002B1BFB">
        <w:trPr>
          <w:trHeight w:hRule="exact" w:val="205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00D" w:rsidRPr="00E93269" w:rsidRDefault="00BB400D" w:rsidP="00BB400D">
            <w:pPr>
              <w:widowControl w:val="0"/>
              <w:spacing w:line="216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4. Обучить пациента:</w:t>
            </w:r>
          </w:p>
          <w:p w:rsidR="002B2674" w:rsidRPr="002B2674" w:rsidRDefault="002B2674" w:rsidP="00BB400D">
            <w:pPr>
              <w:widowControl w:val="0"/>
              <w:numPr>
                <w:ilvl w:val="0"/>
                <w:numId w:val="32"/>
              </w:numPr>
              <w:tabs>
                <w:tab w:val="left" w:pos="407"/>
              </w:tabs>
              <w:spacing w:line="216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----------------------------------------------------------------------------------------------------------------------------------,</w:t>
            </w:r>
          </w:p>
          <w:p w:rsidR="00BB400D" w:rsidRPr="00E93269" w:rsidRDefault="002B2674" w:rsidP="00BB400D">
            <w:pPr>
              <w:widowControl w:val="0"/>
              <w:numPr>
                <w:ilvl w:val="0"/>
                <w:numId w:val="32"/>
              </w:numPr>
              <w:tabs>
                <w:tab w:val="left" w:pos="407"/>
              </w:tabs>
              <w:spacing w:line="216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-----------------------------------------------------------------------------------------------------------------------------------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00D" w:rsidRPr="00E93269" w:rsidRDefault="00BB400D" w:rsidP="00BB400D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4. Для проведения туалета век</w:t>
            </w:r>
          </w:p>
        </w:tc>
      </w:tr>
      <w:tr w:rsidR="00BB400D" w:rsidRPr="00E93269" w:rsidTr="002B1BFB">
        <w:trPr>
          <w:trHeight w:hRule="exact" w:val="182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00D" w:rsidRDefault="00BB400D" w:rsidP="002B2674">
            <w:pPr>
              <w:widowControl w:val="0"/>
              <w:spacing w:line="216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 xml:space="preserve">5. По назначению врача: </w:t>
            </w:r>
            <w:r w:rsidR="002B26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_</w:t>
            </w:r>
          </w:p>
          <w:p w:rsidR="002B2674" w:rsidRDefault="002B2674" w:rsidP="002B2674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spacing w:line="216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</w:pPr>
          </w:p>
          <w:p w:rsidR="002B2674" w:rsidRDefault="002B2674" w:rsidP="002B2674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spacing w:line="216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</w:pPr>
          </w:p>
          <w:p w:rsidR="002B2674" w:rsidRDefault="002B2674" w:rsidP="002B2674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spacing w:line="216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</w:pPr>
          </w:p>
          <w:p w:rsidR="002B2674" w:rsidRDefault="002B2674" w:rsidP="002B2674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spacing w:line="216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</w:pPr>
          </w:p>
          <w:p w:rsidR="002B2674" w:rsidRDefault="002B2674" w:rsidP="002B2674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spacing w:line="216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</w:pPr>
          </w:p>
          <w:p w:rsidR="002B2674" w:rsidRPr="00E93269" w:rsidRDefault="002B2674" w:rsidP="002B2674">
            <w:pPr>
              <w:widowControl w:val="0"/>
              <w:spacing w:line="216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00D" w:rsidRPr="00E93269" w:rsidRDefault="00BB400D" w:rsidP="002B2674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 xml:space="preserve">5. </w:t>
            </w:r>
            <w:r w:rsidR="002B26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---------------------------------------------------------------------------------------------------------------</w:t>
            </w:r>
          </w:p>
        </w:tc>
      </w:tr>
      <w:tr w:rsidR="00BB400D" w:rsidRPr="00E93269" w:rsidTr="002B1BFB">
        <w:trPr>
          <w:trHeight w:hRule="exact" w:val="143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74" w:rsidRPr="00E93269" w:rsidRDefault="00BB400D" w:rsidP="002B2674">
            <w:pPr>
              <w:widowControl w:val="0"/>
              <w:spacing w:line="221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 xml:space="preserve">6. По назначению врача закладывать </w:t>
            </w:r>
            <w:r w:rsidR="002B26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BB400D" w:rsidRPr="00E93269" w:rsidRDefault="002B2674" w:rsidP="00BB400D">
            <w:pPr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------------------------------------------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00D" w:rsidRPr="00E93269" w:rsidRDefault="00BB400D" w:rsidP="00BB400D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6. Лечение заболевания</w:t>
            </w:r>
          </w:p>
        </w:tc>
      </w:tr>
      <w:tr w:rsidR="00BB400D" w:rsidRPr="00E93269" w:rsidTr="002B1BFB">
        <w:trPr>
          <w:trHeight w:hRule="exact" w:val="9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00D" w:rsidRPr="00E93269" w:rsidRDefault="00BB400D" w:rsidP="002B2674">
            <w:pPr>
              <w:widowControl w:val="0"/>
              <w:spacing w:line="216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7. После получения результатов лабора</w:t>
            </w: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softHyphen/>
              <w:t>торного исследования в лечение по на</w:t>
            </w: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softHyphen/>
              <w:t xml:space="preserve">значению врача </w:t>
            </w:r>
            <w:r w:rsidR="002B26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-------------------------------------------------------------------------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00D" w:rsidRPr="00E93269" w:rsidRDefault="00BB400D" w:rsidP="002B2674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 xml:space="preserve">7. </w:t>
            </w:r>
            <w:r w:rsidR="002B26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-------------------------------------------------------------------------------------------------------------</w:t>
            </w:r>
          </w:p>
        </w:tc>
      </w:tr>
      <w:tr w:rsidR="00BB400D" w:rsidRPr="00E93269" w:rsidTr="002B1BFB">
        <w:trPr>
          <w:gridBefore w:val="1"/>
          <w:wBefore w:w="15" w:type="dxa"/>
          <w:trHeight w:hRule="exact" w:val="374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00D" w:rsidRPr="00E93269" w:rsidRDefault="00BB400D" w:rsidP="00BB400D">
            <w:pPr>
              <w:widowControl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План сестринских вмешательств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00D" w:rsidRPr="00E93269" w:rsidRDefault="00BB400D" w:rsidP="00BB400D">
            <w:pPr>
              <w:widowControl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Мотивация</w:t>
            </w:r>
          </w:p>
        </w:tc>
      </w:tr>
      <w:tr w:rsidR="00BB400D" w:rsidRPr="00E93269" w:rsidTr="002B1BFB">
        <w:trPr>
          <w:gridBefore w:val="1"/>
          <w:wBefore w:w="15" w:type="dxa"/>
          <w:trHeight w:hRule="exact" w:val="251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00D" w:rsidRPr="00E93269" w:rsidRDefault="00BB400D" w:rsidP="00BB400D">
            <w:pPr>
              <w:widowControl w:val="0"/>
              <w:spacing w:line="221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8. Объяснить пациенту причину противопоказания наложения повязки на больной глаз:</w:t>
            </w:r>
          </w:p>
          <w:p w:rsidR="00BB400D" w:rsidRPr="00E93269" w:rsidRDefault="002B2674" w:rsidP="00BB400D">
            <w:pPr>
              <w:widowControl w:val="0"/>
              <w:numPr>
                <w:ilvl w:val="0"/>
                <w:numId w:val="35"/>
              </w:numPr>
              <w:tabs>
                <w:tab w:val="left" w:pos="187"/>
              </w:tabs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00D" w:rsidRPr="00E93269" w:rsidRDefault="00BB400D" w:rsidP="002B2674">
            <w:pPr>
              <w:widowControl w:val="0"/>
              <w:spacing w:line="216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 xml:space="preserve">8. Профилактика развития </w:t>
            </w:r>
            <w:r w:rsidR="002B26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------------------------------------------------------------------------------------------------------------------</w:t>
            </w:r>
          </w:p>
        </w:tc>
      </w:tr>
    </w:tbl>
    <w:p w:rsidR="00BB400D" w:rsidRPr="00E93269" w:rsidRDefault="00BB400D" w:rsidP="00BB400D">
      <w:pPr>
        <w:widowControl w:val="0"/>
        <w:spacing w:line="230" w:lineRule="exact"/>
        <w:ind w:left="280"/>
        <w:jc w:val="both"/>
        <w:rPr>
          <w:rFonts w:ascii="Times New Roman" w:eastAsia="Times New Roman" w:hAnsi="Times New Roman" w:cs="Times New Roman"/>
          <w:sz w:val="21"/>
          <w:szCs w:val="21"/>
          <w:lang w:bidi="ru-RU"/>
        </w:rPr>
      </w:pPr>
      <w:r w:rsidRPr="00E93269">
        <w:rPr>
          <w:rFonts w:ascii="Times New Roman" w:eastAsia="Times New Roman" w:hAnsi="Times New Roman" w:cs="Times New Roman"/>
          <w:sz w:val="21"/>
          <w:szCs w:val="21"/>
          <w:lang w:bidi="ru-RU"/>
        </w:rPr>
        <w:t>Необходимо знать:</w:t>
      </w:r>
    </w:p>
    <w:p w:rsidR="00BB400D" w:rsidRPr="00E93269" w:rsidRDefault="00BB400D" w:rsidP="00BB400D">
      <w:pPr>
        <w:widowControl w:val="0"/>
        <w:numPr>
          <w:ilvl w:val="0"/>
          <w:numId w:val="27"/>
        </w:numPr>
        <w:tabs>
          <w:tab w:val="left" w:pos="846"/>
        </w:tabs>
        <w:spacing w:line="230" w:lineRule="exact"/>
        <w:jc w:val="both"/>
        <w:rPr>
          <w:rFonts w:ascii="Times New Roman" w:eastAsia="Times New Roman" w:hAnsi="Times New Roman" w:cs="Times New Roman"/>
          <w:sz w:val="21"/>
          <w:szCs w:val="21"/>
          <w:lang w:bidi="ru-RU"/>
        </w:rPr>
      </w:pPr>
      <w:r w:rsidRPr="00E93269">
        <w:rPr>
          <w:rFonts w:ascii="Times New Roman" w:eastAsia="Times New Roman" w:hAnsi="Times New Roman" w:cs="Times New Roman"/>
          <w:sz w:val="21"/>
          <w:szCs w:val="21"/>
          <w:lang w:bidi="ru-RU"/>
        </w:rPr>
        <w:t>препараты оксацин, ципромед, ципролет нельзя на</w:t>
      </w:r>
      <w:r w:rsidRPr="00E93269">
        <w:rPr>
          <w:rFonts w:ascii="Times New Roman" w:eastAsia="Times New Roman" w:hAnsi="Times New Roman" w:cs="Times New Roman"/>
          <w:sz w:val="21"/>
          <w:szCs w:val="21"/>
          <w:lang w:bidi="ru-RU"/>
        </w:rPr>
        <w:softHyphen/>
        <w:t>значать из-за их токсичности детям, беременным женщинам и кормящим грудью матерям;</w:t>
      </w:r>
    </w:p>
    <w:p w:rsidR="00BB400D" w:rsidRPr="00E93269" w:rsidRDefault="00BB400D" w:rsidP="00BB400D">
      <w:pPr>
        <w:widowControl w:val="0"/>
        <w:numPr>
          <w:ilvl w:val="0"/>
          <w:numId w:val="27"/>
        </w:numPr>
        <w:tabs>
          <w:tab w:val="left" w:pos="846"/>
        </w:tabs>
        <w:spacing w:line="230" w:lineRule="exact"/>
        <w:jc w:val="both"/>
        <w:rPr>
          <w:rFonts w:ascii="Times New Roman" w:eastAsia="Times New Roman" w:hAnsi="Times New Roman" w:cs="Times New Roman"/>
          <w:sz w:val="21"/>
          <w:szCs w:val="21"/>
          <w:lang w:bidi="ru-RU"/>
        </w:rPr>
      </w:pPr>
      <w:bookmarkStart w:id="2" w:name="bookmark257"/>
      <w:r w:rsidRPr="00E93269">
        <w:rPr>
          <w:rFonts w:ascii="Times New Roman" w:eastAsia="Times New Roman" w:hAnsi="Times New Roman" w:cs="Times New Roman"/>
          <w:sz w:val="21"/>
          <w:szCs w:val="21"/>
          <w:lang w:bidi="ru-RU"/>
        </w:rPr>
        <w:t>все комбинированные препараты, содержащие кор</w:t>
      </w:r>
      <w:r w:rsidRPr="00E93269">
        <w:rPr>
          <w:rFonts w:ascii="Times New Roman" w:eastAsia="Times New Roman" w:hAnsi="Times New Roman" w:cs="Times New Roman"/>
          <w:sz w:val="21"/>
          <w:szCs w:val="21"/>
          <w:lang w:bidi="ru-RU"/>
        </w:rPr>
        <w:softHyphen/>
        <w:t>тикостероиды (макситрол, софрадекс) противопока</w:t>
      </w:r>
      <w:r w:rsidRPr="00E93269">
        <w:rPr>
          <w:rFonts w:ascii="Times New Roman" w:eastAsia="Times New Roman" w:hAnsi="Times New Roman" w:cs="Times New Roman"/>
          <w:sz w:val="21"/>
          <w:szCs w:val="21"/>
          <w:lang w:bidi="ru-RU"/>
        </w:rPr>
        <w:softHyphen/>
        <w:t>заны пациентам с вирусными, грибковыми, гнойны</w:t>
      </w:r>
      <w:r w:rsidRPr="00E93269">
        <w:rPr>
          <w:rFonts w:ascii="Times New Roman" w:eastAsia="Times New Roman" w:hAnsi="Times New Roman" w:cs="Times New Roman"/>
          <w:sz w:val="21"/>
          <w:szCs w:val="21"/>
          <w:lang w:bidi="ru-RU"/>
        </w:rPr>
        <w:softHyphen/>
        <w:t>ми, туберкулезными заболеваниями глаз и глаукомой.</w:t>
      </w:r>
      <w:bookmarkEnd w:id="2"/>
    </w:p>
    <w:p w:rsidR="007A7DEA" w:rsidRDefault="002B1BFB" w:rsidP="004535F6">
      <w:pPr>
        <w:tabs>
          <w:tab w:val="left" w:pos="47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1B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4535F6" w:rsidRPr="002B1BFB">
        <w:rPr>
          <w:rFonts w:ascii="Times New Roman" w:hAnsi="Times New Roman" w:cs="Times New Roman"/>
          <w:b/>
          <w:sz w:val="28"/>
          <w:szCs w:val="28"/>
        </w:rPr>
        <w:t>АЛГОРИТМЫ    ПРАКТИЧЕСКИХ МАНИПУЛЯЦИЙ</w:t>
      </w:r>
      <w:r w:rsidR="004535F6">
        <w:rPr>
          <w:rFonts w:ascii="Times New Roman" w:hAnsi="Times New Roman" w:cs="Times New Roman"/>
          <w:sz w:val="28"/>
          <w:szCs w:val="28"/>
        </w:rPr>
        <w:t>.</w:t>
      </w:r>
    </w:p>
    <w:p w:rsidR="002B1BFB" w:rsidRDefault="002B1BFB" w:rsidP="004535F6">
      <w:pPr>
        <w:tabs>
          <w:tab w:val="left" w:pos="47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3428D" w:rsidRPr="00AE7EF8" w:rsidRDefault="0043428D" w:rsidP="0043428D">
      <w:pPr>
        <w:shd w:val="clear" w:color="auto" w:fill="FCFCFC"/>
        <w:jc w:val="both"/>
        <w:rPr>
          <w:rFonts w:ascii="Times New Roman" w:eastAsia="Times New Roman" w:hAnsi="Times New Roman" w:cs="Times New Roman"/>
          <w:color w:val="auto"/>
        </w:rPr>
      </w:pPr>
      <w:r w:rsidRPr="00AE7EF8">
        <w:rPr>
          <w:rFonts w:ascii="Times New Roman" w:eastAsia="Times New Roman" w:hAnsi="Times New Roman" w:cs="Times New Roman"/>
          <w:b/>
          <w:color w:val="auto"/>
        </w:rPr>
        <w:t>Инстилляция глазных капель</w:t>
      </w:r>
      <w:r w:rsidRPr="00AE7EF8">
        <w:rPr>
          <w:rFonts w:ascii="Times New Roman" w:eastAsia="Times New Roman" w:hAnsi="Times New Roman" w:cs="Times New Roman"/>
          <w:color w:val="auto"/>
        </w:rPr>
        <w:t xml:space="preserve"> – так по-научному называется закапывание глаз. Эта манипуляция часто применяется в офтальмологии при лечении глазных болезней. </w:t>
      </w:r>
    </w:p>
    <w:p w:rsidR="0043428D" w:rsidRPr="00AE7EF8" w:rsidRDefault="0043428D" w:rsidP="0043428D">
      <w:pPr>
        <w:pStyle w:val="aa"/>
        <w:shd w:val="clear" w:color="auto" w:fill="FFFFFF"/>
        <w:spacing w:before="0" w:beforeAutospacing="0" w:after="0" w:afterAutospacing="0"/>
        <w:rPr>
          <w:spacing w:val="15"/>
        </w:rPr>
      </w:pPr>
      <w:r w:rsidRPr="00AE7EF8">
        <w:rPr>
          <w:spacing w:val="15"/>
          <w:u w:val="single"/>
        </w:rPr>
        <w:t>Процедура закапывания капель в глаза</w:t>
      </w:r>
      <w:r w:rsidRPr="00AE7EF8">
        <w:rPr>
          <w:spacing w:val="15"/>
        </w:rPr>
        <w:t xml:space="preserve">. </w:t>
      </w:r>
      <w:r w:rsidRPr="00AE7EF8">
        <w:rPr>
          <w:spacing w:val="15"/>
          <w:u w:val="single"/>
        </w:rPr>
        <w:t xml:space="preserve">Цель </w:t>
      </w:r>
      <w:r w:rsidRPr="00AE7EF8">
        <w:rPr>
          <w:spacing w:val="15"/>
        </w:rPr>
        <w:t xml:space="preserve">- воздействие на слизистую глаза. </w:t>
      </w:r>
      <w:r w:rsidRPr="00AE7EF8">
        <w:rPr>
          <w:spacing w:val="15"/>
          <w:u w:val="single"/>
        </w:rPr>
        <w:t>Показания</w:t>
      </w:r>
      <w:r w:rsidRPr="00AE7EF8">
        <w:rPr>
          <w:rStyle w:val="apple-converted-space"/>
          <w:spacing w:val="15"/>
        </w:rPr>
        <w:t> </w:t>
      </w:r>
      <w:r w:rsidRPr="00AE7EF8">
        <w:rPr>
          <w:spacing w:val="15"/>
        </w:rPr>
        <w:t xml:space="preserve">- заболевания глаз (конъюнктивит, блефарит, глаукома, катаракта и др.). Также капли закапывают перед проведением диагностических исследований (например, перед измерением внутриглазного давления). </w:t>
      </w:r>
      <w:r w:rsidRPr="00AE7EF8">
        <w:rPr>
          <w:spacing w:val="15"/>
          <w:u w:val="single"/>
        </w:rPr>
        <w:t xml:space="preserve">Противопоказания </w:t>
      </w:r>
      <w:r w:rsidRPr="00AE7EF8">
        <w:rPr>
          <w:spacing w:val="15"/>
        </w:rPr>
        <w:t>- непереносимость препарата.</w:t>
      </w:r>
    </w:p>
    <w:p w:rsidR="0043428D" w:rsidRPr="00AE7EF8" w:rsidRDefault="0043428D" w:rsidP="001E1715">
      <w:pPr>
        <w:pStyle w:val="aa"/>
        <w:shd w:val="clear" w:color="auto" w:fill="FFFFFF"/>
        <w:spacing w:before="0" w:beforeAutospacing="0" w:after="0" w:afterAutospacing="0"/>
        <w:rPr>
          <w:spacing w:val="15"/>
        </w:rPr>
      </w:pPr>
      <w:r w:rsidRPr="00AE7EF8">
        <w:rPr>
          <w:spacing w:val="15"/>
          <w:u w:val="single"/>
        </w:rPr>
        <w:t>Оснащение</w:t>
      </w:r>
      <w:r w:rsidRPr="00AE7EF8">
        <w:rPr>
          <w:spacing w:val="15"/>
        </w:rPr>
        <w:t xml:space="preserve">: глазные капли по назначению врача, подогретые до комнатной температуры, стерильная пипетка с тупым концом, стерил. салфетки 2 шт. </w:t>
      </w:r>
      <w:r w:rsidRPr="00AE7EF8">
        <w:rPr>
          <w:spacing w:val="15"/>
          <w:u w:val="single"/>
        </w:rPr>
        <w:t>Техника выполнения процедуры закапывания глаз</w:t>
      </w:r>
      <w:r w:rsidRPr="00AE7EF8">
        <w:rPr>
          <w:spacing w:val="15"/>
        </w:rPr>
        <w:t>.</w:t>
      </w:r>
    </w:p>
    <w:p w:rsidR="0043428D" w:rsidRPr="00AE7EF8" w:rsidRDefault="0043428D" w:rsidP="001E1715">
      <w:pPr>
        <w:pStyle w:val="aa"/>
        <w:shd w:val="clear" w:color="auto" w:fill="FFFFFF"/>
        <w:spacing w:before="0" w:beforeAutospacing="0" w:after="0" w:afterAutospacing="0"/>
        <w:rPr>
          <w:spacing w:val="15"/>
        </w:rPr>
      </w:pPr>
      <w:r w:rsidRPr="00AE7EF8">
        <w:rPr>
          <w:spacing w:val="15"/>
        </w:rPr>
        <w:t>1.</w:t>
      </w:r>
      <w:r w:rsidRPr="00AE7EF8">
        <w:rPr>
          <w:rStyle w:val="apple-converted-space"/>
          <w:spacing w:val="15"/>
        </w:rPr>
        <w:t> </w:t>
      </w:r>
      <w:hyperlink r:id="rId15" w:tgtFrame="_blank" w:history="1">
        <w:r w:rsidRPr="00AE7EF8">
          <w:rPr>
            <w:rStyle w:val="af4"/>
            <w:color w:val="auto"/>
            <w:spacing w:val="15"/>
          </w:rPr>
          <w:t>Медицинская сестра</w:t>
        </w:r>
      </w:hyperlink>
      <w:r w:rsidRPr="00AE7EF8">
        <w:rPr>
          <w:rStyle w:val="apple-converted-space"/>
          <w:spacing w:val="15"/>
        </w:rPr>
        <w:t> </w:t>
      </w:r>
      <w:r w:rsidRPr="00AE7EF8">
        <w:rPr>
          <w:spacing w:val="15"/>
        </w:rPr>
        <w:t>тщательно моет руки с мылом.</w:t>
      </w:r>
      <w:r w:rsidRPr="00AE7EF8">
        <w:rPr>
          <w:spacing w:val="15"/>
        </w:rPr>
        <w:br/>
        <w:t>2. Набирают в пипетку две-три капли назначенного лекарства.</w:t>
      </w:r>
      <w:r w:rsidRPr="00AE7EF8">
        <w:rPr>
          <w:spacing w:val="15"/>
        </w:rPr>
        <w:br/>
        <w:t>3. Просят пациента слегка запрокинуть голову.</w:t>
      </w:r>
      <w:r w:rsidRPr="00AE7EF8">
        <w:rPr>
          <w:spacing w:val="15"/>
        </w:rPr>
        <w:br/>
        <w:t>4. Взяв стерильную салфетку левой рукой, оттягивают нижнее веко и просят пациента посмотреть вверх.</w:t>
      </w:r>
      <w:r w:rsidRPr="00AE7EF8">
        <w:rPr>
          <w:spacing w:val="15"/>
        </w:rPr>
        <w:br/>
        <w:t>5. Взяв пипетку правой рукой, держат ее параллельно глазному яблоку и закапывают в конъюнктивальную складку ближе к внутреннему углу глаза одну-две капли.</w:t>
      </w:r>
      <w:r w:rsidRPr="00AE7EF8">
        <w:rPr>
          <w:spacing w:val="15"/>
        </w:rPr>
        <w:br/>
        <w:t>6. Просят пациента закрыть глаз и салфеткой промокают остатки лекарства от наружного угла глаза к внутреннему.</w:t>
      </w:r>
      <w:r w:rsidRPr="00AE7EF8">
        <w:rPr>
          <w:spacing w:val="15"/>
        </w:rPr>
        <w:br/>
        <w:t>7. Повторяют процедуру с другим глазом.</w:t>
      </w:r>
    </w:p>
    <w:p w:rsidR="0043428D" w:rsidRPr="00AE7EF8" w:rsidRDefault="0043428D" w:rsidP="001E1715">
      <w:pPr>
        <w:pStyle w:val="aa"/>
        <w:shd w:val="clear" w:color="auto" w:fill="FFFFFF"/>
        <w:spacing w:before="0" w:beforeAutospacing="0" w:after="0" w:afterAutospacing="0"/>
        <w:rPr>
          <w:spacing w:val="15"/>
        </w:rPr>
      </w:pPr>
      <w:r w:rsidRPr="00AE7EF8">
        <w:rPr>
          <w:spacing w:val="15"/>
          <w:u w:val="single"/>
        </w:rPr>
        <w:t>Примечания</w:t>
      </w:r>
      <w:r w:rsidRPr="00AE7EF8">
        <w:rPr>
          <w:spacing w:val="15"/>
        </w:rPr>
        <w:t>. Во избежание переноса инфекции с одного глаза на другой для каждого глаза обязательно используют разные салфетки. Глазные капли хранят в холодильнике.</w:t>
      </w:r>
    </w:p>
    <w:p w:rsidR="0043428D" w:rsidRPr="00AE7EF8" w:rsidRDefault="0043428D" w:rsidP="0043428D">
      <w:pPr>
        <w:ind w:left="225"/>
        <w:jc w:val="center"/>
        <w:rPr>
          <w:rFonts w:ascii="Times New Roman" w:eastAsia="Times New Roman" w:hAnsi="Times New Roman" w:cs="Times New Roman"/>
          <w:b/>
        </w:rPr>
      </w:pPr>
    </w:p>
    <w:p w:rsidR="0043428D" w:rsidRPr="00AE7EF8" w:rsidRDefault="0043428D" w:rsidP="0043428D">
      <w:pPr>
        <w:ind w:left="225"/>
        <w:jc w:val="center"/>
        <w:rPr>
          <w:rFonts w:ascii="Times New Roman" w:eastAsia="Times New Roman" w:hAnsi="Times New Roman" w:cs="Times New Roman"/>
          <w:b/>
        </w:rPr>
      </w:pPr>
      <w:r w:rsidRPr="00AE7EF8">
        <w:rPr>
          <w:rFonts w:ascii="Times New Roman" w:eastAsia="Times New Roman" w:hAnsi="Times New Roman" w:cs="Times New Roman"/>
          <w:b/>
        </w:rPr>
        <w:t>ЗАКЛАДЫВАНИЕ ГЛАЗНОЙ МАЗИ В КОНЪЮНКТИВАЛЬНЫЙ МЕШОК</w:t>
      </w:r>
    </w:p>
    <w:p w:rsidR="0043428D" w:rsidRPr="00AE7EF8" w:rsidRDefault="0043428D" w:rsidP="0043428D">
      <w:pPr>
        <w:ind w:left="225"/>
        <w:rPr>
          <w:rFonts w:ascii="Times New Roman" w:eastAsia="Times New Roman" w:hAnsi="Times New Roman" w:cs="Times New Roman"/>
        </w:rPr>
      </w:pPr>
      <w:r w:rsidRPr="00AE7EF8">
        <w:rPr>
          <w:rFonts w:ascii="Times New Roman" w:eastAsia="Times New Roman" w:hAnsi="Times New Roman" w:cs="Times New Roman"/>
        </w:rPr>
        <w:t>1. Пациент сидит, слегка отклоняет голову кзади и смотрит вверх.</w:t>
      </w:r>
    </w:p>
    <w:p w:rsidR="0043428D" w:rsidRPr="00AE7EF8" w:rsidRDefault="0043428D" w:rsidP="0043428D">
      <w:pPr>
        <w:ind w:left="225"/>
        <w:rPr>
          <w:rFonts w:ascii="Times New Roman" w:eastAsia="Times New Roman" w:hAnsi="Times New Roman" w:cs="Times New Roman"/>
        </w:rPr>
      </w:pPr>
      <w:r w:rsidRPr="00AE7EF8">
        <w:rPr>
          <w:rFonts w:ascii="Times New Roman" w:eastAsia="Times New Roman" w:hAnsi="Times New Roman" w:cs="Times New Roman"/>
        </w:rPr>
        <w:t>2. На плоский конец стеклянной палочки набрать глазную мазь.</w:t>
      </w:r>
    </w:p>
    <w:p w:rsidR="0043428D" w:rsidRPr="00AE7EF8" w:rsidRDefault="0043428D" w:rsidP="0043428D">
      <w:pPr>
        <w:ind w:left="225"/>
        <w:rPr>
          <w:rFonts w:ascii="Times New Roman" w:eastAsia="Times New Roman" w:hAnsi="Times New Roman" w:cs="Times New Roman"/>
        </w:rPr>
      </w:pPr>
      <w:r w:rsidRPr="00AE7EF8">
        <w:rPr>
          <w:rFonts w:ascii="Times New Roman" w:eastAsia="Times New Roman" w:hAnsi="Times New Roman" w:cs="Times New Roman"/>
        </w:rPr>
        <w:t>3. Оттянуть большим пальцем левой руки нижнее веко больного глаза книзу.</w:t>
      </w:r>
    </w:p>
    <w:p w:rsidR="0043428D" w:rsidRPr="00AE7EF8" w:rsidRDefault="0043428D" w:rsidP="0043428D">
      <w:pPr>
        <w:ind w:left="225"/>
        <w:rPr>
          <w:rFonts w:ascii="Times New Roman" w:eastAsia="Times New Roman" w:hAnsi="Times New Roman" w:cs="Times New Roman"/>
        </w:rPr>
      </w:pPr>
      <w:r w:rsidRPr="00AE7EF8">
        <w:rPr>
          <w:rFonts w:ascii="Times New Roman" w:eastAsia="Times New Roman" w:hAnsi="Times New Roman" w:cs="Times New Roman"/>
        </w:rPr>
        <w:t xml:space="preserve">4. Погрузить лопаточку за нижнее веко так, чтобы плоскость с мазью была обращена в сторону глазного яблока. </w:t>
      </w:r>
    </w:p>
    <w:p w:rsidR="0043428D" w:rsidRPr="00AE7EF8" w:rsidRDefault="0043428D" w:rsidP="0043428D">
      <w:pPr>
        <w:ind w:left="225"/>
        <w:rPr>
          <w:rFonts w:ascii="Times New Roman" w:eastAsia="Times New Roman" w:hAnsi="Times New Roman" w:cs="Times New Roman"/>
        </w:rPr>
      </w:pPr>
      <w:r w:rsidRPr="00AE7EF8">
        <w:rPr>
          <w:rFonts w:ascii="Times New Roman" w:eastAsia="Times New Roman" w:hAnsi="Times New Roman" w:cs="Times New Roman"/>
        </w:rPr>
        <w:t xml:space="preserve">5. Отпустить нижнее веко. </w:t>
      </w:r>
    </w:p>
    <w:p w:rsidR="0043428D" w:rsidRPr="00AE7EF8" w:rsidRDefault="0043428D" w:rsidP="0043428D">
      <w:pPr>
        <w:ind w:left="225"/>
        <w:rPr>
          <w:rFonts w:ascii="Times New Roman" w:eastAsia="Times New Roman" w:hAnsi="Times New Roman" w:cs="Times New Roman"/>
        </w:rPr>
      </w:pPr>
      <w:r w:rsidRPr="00AE7EF8">
        <w:rPr>
          <w:rFonts w:ascii="Times New Roman" w:eastAsia="Times New Roman" w:hAnsi="Times New Roman" w:cs="Times New Roman"/>
        </w:rPr>
        <w:t xml:space="preserve">6. Попросить пациента без усилия сомкнуть веки. </w:t>
      </w:r>
    </w:p>
    <w:p w:rsidR="0043428D" w:rsidRPr="00AE7EF8" w:rsidRDefault="0043428D" w:rsidP="0043428D">
      <w:pPr>
        <w:ind w:left="225"/>
        <w:rPr>
          <w:rFonts w:ascii="Times New Roman" w:eastAsia="Times New Roman" w:hAnsi="Times New Roman" w:cs="Times New Roman"/>
        </w:rPr>
      </w:pPr>
      <w:r w:rsidRPr="00AE7EF8">
        <w:rPr>
          <w:rFonts w:ascii="Times New Roman" w:eastAsia="Times New Roman" w:hAnsi="Times New Roman" w:cs="Times New Roman"/>
        </w:rPr>
        <w:t xml:space="preserve">7. Вывести глазную палочку из конъюнктивального свода по направлению к наружной спайке век. </w:t>
      </w:r>
    </w:p>
    <w:p w:rsidR="0043428D" w:rsidRPr="00AE7EF8" w:rsidRDefault="0043428D" w:rsidP="0043428D">
      <w:pPr>
        <w:ind w:left="225"/>
        <w:rPr>
          <w:rFonts w:ascii="Times New Roman" w:eastAsia="Times New Roman" w:hAnsi="Times New Roman" w:cs="Times New Roman"/>
        </w:rPr>
      </w:pPr>
      <w:r w:rsidRPr="00AE7EF8">
        <w:rPr>
          <w:rFonts w:ascii="Times New Roman" w:eastAsia="Times New Roman" w:hAnsi="Times New Roman" w:cs="Times New Roman"/>
        </w:rPr>
        <w:t>8. Стерильным ватным шариком произвести легкий круговой массаж по векам, чтобы снять избыток мази и равномерно распределить мазь по глазному яблоку.</w:t>
      </w:r>
    </w:p>
    <w:p w:rsidR="0043428D" w:rsidRPr="00AE7EF8" w:rsidRDefault="0043428D" w:rsidP="0043428D">
      <w:pPr>
        <w:ind w:left="225"/>
        <w:rPr>
          <w:rFonts w:ascii="Times New Roman" w:eastAsia="Times New Roman" w:hAnsi="Times New Roman" w:cs="Times New Roman"/>
        </w:rPr>
      </w:pPr>
    </w:p>
    <w:p w:rsidR="0043428D" w:rsidRPr="00AE7EF8" w:rsidRDefault="0043428D" w:rsidP="0043428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E7EF8">
        <w:rPr>
          <w:b/>
          <w:bCs/>
          <w:color w:val="000000"/>
          <w:sz w:val="28"/>
          <w:szCs w:val="28"/>
        </w:rPr>
        <w:t>Измерение внутриглазного давления.</w:t>
      </w:r>
    </w:p>
    <w:p w:rsidR="0043428D" w:rsidRPr="00AE7EF8" w:rsidRDefault="0043428D" w:rsidP="0043428D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AE7EF8">
        <w:rPr>
          <w:b/>
          <w:bCs/>
          <w:i/>
          <w:iCs/>
          <w:color w:val="000000"/>
        </w:rPr>
        <w:t>Как можно определить примерное значение внутриглазного давления?</w:t>
      </w:r>
    </w:p>
    <w:p w:rsidR="0043428D" w:rsidRPr="00AE7EF8" w:rsidRDefault="0043428D" w:rsidP="0043428D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AE7EF8">
        <w:rPr>
          <w:color w:val="000000"/>
        </w:rPr>
        <w:t>Внутриглазное давление можно исследовать пальпа-торным способом. Больной закрывает глаза и смотрит вниз. Указательным пальцем одной руки без особого усилия прижимают веко сбоку глаза выше хряща. Указательным пальцем другой руки надавливают на глазное яблоко с другой стороны. При нормальном давлении каждый палец ощущает толчки при надавливании с другой стороны. При высоком давлении требуется большее усилие, чтобы надавить на склеру, а толчка почти не ощущается на противоположной стороне глазного яблока.</w:t>
      </w:r>
    </w:p>
    <w:p w:rsidR="0043428D" w:rsidRPr="00AE7EF8" w:rsidRDefault="0043428D" w:rsidP="0043428D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AE7EF8">
        <w:rPr>
          <w:b/>
          <w:bCs/>
          <w:i/>
          <w:iCs/>
          <w:color w:val="000000"/>
        </w:rPr>
        <w:t>Как проводится точное измерение внутриглазного давления?</w:t>
      </w:r>
    </w:p>
    <w:p w:rsidR="0043428D" w:rsidRPr="00AE7EF8" w:rsidRDefault="0043428D" w:rsidP="0043428D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AE7EF8">
        <w:rPr>
          <w:color w:val="000000"/>
        </w:rPr>
        <w:t xml:space="preserve">Для точного измерения внутриглазного давления используют тонометр Маклакова. Площадки его протирают спиртом, насухо вытирают и омывают тонким слоем краски. В глаза закапывают 0,5 % раствор дикаина. Больной лежит на спине, фиксируя взгляд на своем указательном пальце, поднятом перед глазами. Медицинская сестра пальцами расширяет глазную щель исследуемого глаза, проводит грузик тонометра к глазу и ставит его на центр роговицы, которая должна быть </w:t>
      </w:r>
      <w:r w:rsidRPr="00AE7EF8">
        <w:rPr>
          <w:color w:val="000000"/>
        </w:rPr>
        <w:lastRenderedPageBreak/>
        <w:t>расположена строго прямо. Осторожно опускают держалки грузика, чтобы тот оказал давление на роговицу, затем быстро поднимают держалку и убирают грузик. В месте соприкосновения площадки с роговицей остается светлый кружок, который отпечатывают, приставляя площадку тонометра к бумаге, смоченной спиртом. Линейкой измеряют диаметр отпечатка. Результат измерения соответствует давлению в миллиметрах ртутного столба. В норме внутриглазное .давление не превышает 27 мм рт. ст.</w:t>
      </w:r>
    </w:p>
    <w:p w:rsidR="001E1715" w:rsidRPr="00AE7EF8" w:rsidRDefault="001E1715" w:rsidP="0043428D">
      <w:pPr>
        <w:pStyle w:val="aa"/>
        <w:shd w:val="clear" w:color="auto" w:fill="FFFFFF"/>
        <w:spacing w:before="0" w:beforeAutospacing="0" w:after="0" w:afterAutospacing="0"/>
        <w:rPr>
          <w:rFonts w:eastAsia="Arial Unicode MS"/>
          <w:b/>
        </w:rPr>
      </w:pPr>
    </w:p>
    <w:p w:rsidR="001E1715" w:rsidRPr="00AE7EF8" w:rsidRDefault="00671368" w:rsidP="001E1715">
      <w:pPr>
        <w:pStyle w:val="aa"/>
        <w:shd w:val="clear" w:color="auto" w:fill="FFFFFF"/>
        <w:spacing w:before="0" w:beforeAutospacing="0" w:after="0" w:afterAutospacing="0"/>
        <w:jc w:val="center"/>
        <w:rPr>
          <w:rFonts w:eastAsia="Arial Unicode MS"/>
          <w:b/>
          <w:sz w:val="28"/>
          <w:szCs w:val="28"/>
        </w:rPr>
      </w:pPr>
      <w:r w:rsidRPr="00AE7EF8">
        <w:rPr>
          <w:rFonts w:eastAsia="Arial Unicode MS"/>
          <w:b/>
          <w:sz w:val="28"/>
          <w:szCs w:val="28"/>
        </w:rPr>
        <w:t xml:space="preserve">Туалет </w:t>
      </w:r>
      <w:r w:rsidR="001E1715" w:rsidRPr="00AE7EF8">
        <w:rPr>
          <w:rFonts w:eastAsia="Arial Unicode MS"/>
          <w:b/>
          <w:sz w:val="28"/>
          <w:szCs w:val="28"/>
        </w:rPr>
        <w:t>век и конъюнктивальной полости.</w:t>
      </w:r>
    </w:p>
    <w:p w:rsidR="00671368" w:rsidRPr="00AE7EF8" w:rsidRDefault="00671368" w:rsidP="0043428D">
      <w:pPr>
        <w:pStyle w:val="aa"/>
        <w:shd w:val="clear" w:color="auto" w:fill="FFFFFF"/>
        <w:spacing w:before="0" w:beforeAutospacing="0" w:after="0" w:afterAutospacing="0"/>
        <w:rPr>
          <w:rFonts w:eastAsia="Arial Unicode MS"/>
        </w:rPr>
      </w:pPr>
      <w:r w:rsidRPr="00AE7EF8">
        <w:rPr>
          <w:rFonts w:eastAsia="Arial Unicode MS"/>
        </w:rPr>
        <w:t xml:space="preserve"> Ватный тампон смачиваем слабо розовым раствором марганца, или чайной заваркой, или кипяченой водой и протираем веки закрытого глаза от наружного угла к внутреннему. Повторяем, меняя тампон, пока не очистим ресницы полностью.  Последним движением очищаем угол глаза, где скапливается обычно гнойное отделяемое.  Промывание глаз. Для промывания можно использовать слабо розовый раствор марганца, риванол, </w:t>
      </w:r>
      <w:r w:rsidR="001E1715" w:rsidRPr="00AE7EF8">
        <w:rPr>
          <w:rFonts w:eastAsia="Arial Unicode MS"/>
        </w:rPr>
        <w:t>фурацилин</w:t>
      </w:r>
      <w:r w:rsidRPr="00AE7EF8">
        <w:rPr>
          <w:rFonts w:eastAsia="Arial Unicode MS"/>
        </w:rPr>
        <w:t>, чайную заварку или просто кипяченую воду. Любую из этих жидкостей набираем в резиновый баллончик («груша») или в 5-мл шприц без иглы. К щеке прижимаем миску (в глазном кабинете используют так называемый почковидный тазик), оттягиваем пальцами оба века и струей поливаем глазное яблоко круговыми движениями. Повторяем, пока полностью не очистим конъюнктивальную полость.</w:t>
      </w:r>
    </w:p>
    <w:p w:rsidR="001E1715" w:rsidRPr="00AE7EF8" w:rsidRDefault="001E1715" w:rsidP="0043428D">
      <w:pPr>
        <w:pStyle w:val="aa"/>
        <w:shd w:val="clear" w:color="auto" w:fill="FFFFFF"/>
        <w:spacing w:before="0" w:beforeAutospacing="0" w:after="0" w:afterAutospacing="0"/>
        <w:rPr>
          <w:rFonts w:eastAsia="Arial Unicode MS"/>
        </w:rPr>
      </w:pPr>
    </w:p>
    <w:p w:rsidR="001E1715" w:rsidRPr="00AE7EF8" w:rsidRDefault="001E1715" w:rsidP="001E1715">
      <w:pPr>
        <w:pStyle w:val="aa"/>
        <w:shd w:val="clear" w:color="auto" w:fill="FFFFFF"/>
        <w:spacing w:before="0" w:beforeAutospacing="0" w:after="0" w:afterAutospacing="0"/>
        <w:jc w:val="center"/>
        <w:rPr>
          <w:rFonts w:eastAsia="Arial Unicode MS"/>
          <w:b/>
          <w:sz w:val="28"/>
          <w:szCs w:val="28"/>
        </w:rPr>
      </w:pPr>
      <w:r w:rsidRPr="00AE7EF8">
        <w:rPr>
          <w:rFonts w:eastAsia="Arial Unicode MS"/>
          <w:b/>
          <w:sz w:val="28"/>
          <w:szCs w:val="28"/>
        </w:rPr>
        <w:t>Выворачивание век и осмотр век и глазного яблока.</w:t>
      </w:r>
    </w:p>
    <w:p w:rsidR="00671368" w:rsidRPr="00AE7EF8" w:rsidRDefault="00671368" w:rsidP="001E1715">
      <w:pPr>
        <w:pStyle w:val="aa"/>
        <w:shd w:val="clear" w:color="auto" w:fill="FFFFFF"/>
        <w:spacing w:before="0" w:beforeAutospacing="0" w:after="0" w:afterAutospacing="0"/>
        <w:jc w:val="center"/>
        <w:rPr>
          <w:spacing w:val="15"/>
        </w:rPr>
      </w:pPr>
      <w:r w:rsidRPr="00AE7EF8">
        <w:rPr>
          <w:spacing w:val="15"/>
        </w:rPr>
        <w:t>I способ (по методу Н. А. Плетневой)</w:t>
      </w:r>
    </w:p>
    <w:p w:rsidR="00671368" w:rsidRPr="00AE7EF8" w:rsidRDefault="00671368" w:rsidP="001E1715">
      <w:pPr>
        <w:pStyle w:val="aa"/>
        <w:shd w:val="clear" w:color="auto" w:fill="FFFFFF"/>
        <w:spacing w:before="0" w:beforeAutospacing="0" w:after="0" w:afterAutospacing="0"/>
        <w:rPr>
          <w:spacing w:val="15"/>
        </w:rPr>
      </w:pPr>
      <w:r w:rsidRPr="00AE7EF8">
        <w:rPr>
          <w:spacing w:val="15"/>
        </w:rPr>
        <w:t>1. Попросить пациента смотреть вниз.</w:t>
      </w:r>
    </w:p>
    <w:p w:rsidR="00671368" w:rsidRPr="00AE7EF8" w:rsidRDefault="00671368" w:rsidP="001E1715">
      <w:pPr>
        <w:pStyle w:val="aa"/>
        <w:shd w:val="clear" w:color="auto" w:fill="FFFFFF"/>
        <w:spacing w:before="0" w:beforeAutospacing="0" w:after="0" w:afterAutospacing="0"/>
        <w:rPr>
          <w:spacing w:val="15"/>
        </w:rPr>
      </w:pPr>
      <w:r w:rsidRPr="00AE7EF8">
        <w:rPr>
          <w:spacing w:val="15"/>
        </w:rPr>
        <w:t>2. Захватить ресницы верхнего века, если они отсутствуют — край века указательным и большим пальцами правой руки.</w:t>
      </w:r>
    </w:p>
    <w:p w:rsidR="00671368" w:rsidRPr="00AE7EF8" w:rsidRDefault="00671368" w:rsidP="001E1715">
      <w:pPr>
        <w:pStyle w:val="aa"/>
        <w:shd w:val="clear" w:color="auto" w:fill="FFFFFF"/>
        <w:spacing w:before="0" w:beforeAutospacing="0" w:after="0" w:afterAutospacing="0"/>
        <w:rPr>
          <w:spacing w:val="15"/>
        </w:rPr>
      </w:pPr>
      <w:r w:rsidRPr="00AE7EF8">
        <w:rPr>
          <w:spacing w:val="15"/>
        </w:rPr>
        <w:t>3. Оттянуть верхнее веко от глазного яблока.</w:t>
      </w:r>
    </w:p>
    <w:p w:rsidR="00671368" w:rsidRPr="00AE7EF8" w:rsidRDefault="00671368" w:rsidP="001E1715">
      <w:pPr>
        <w:pStyle w:val="aa"/>
        <w:shd w:val="clear" w:color="auto" w:fill="FFFFFF"/>
        <w:spacing w:before="0" w:beforeAutospacing="0" w:after="0" w:afterAutospacing="0"/>
        <w:rPr>
          <w:spacing w:val="15"/>
        </w:rPr>
      </w:pPr>
      <w:r w:rsidRPr="00AE7EF8">
        <w:rPr>
          <w:spacing w:val="15"/>
        </w:rPr>
        <w:t>4. Разместить указательный палец левой руки (можно стеклянную палочку) у верхнего края хряща века.</w:t>
      </w:r>
    </w:p>
    <w:p w:rsidR="00671368" w:rsidRPr="00AE7EF8" w:rsidRDefault="00671368" w:rsidP="001E1715">
      <w:pPr>
        <w:pStyle w:val="aa"/>
        <w:shd w:val="clear" w:color="auto" w:fill="FFFFFF"/>
        <w:spacing w:before="0" w:beforeAutospacing="0" w:after="0" w:afterAutospacing="0"/>
        <w:rPr>
          <w:spacing w:val="15"/>
        </w:rPr>
      </w:pPr>
      <w:r w:rsidRPr="00AE7EF8">
        <w:rPr>
          <w:spacing w:val="15"/>
        </w:rPr>
        <w:t>5. Отвести указательным пальцем левой руки (или стеклянной палочкой, которую удерживаете в левой руке) верхний край хряща вниз.</w:t>
      </w:r>
    </w:p>
    <w:p w:rsidR="00671368" w:rsidRPr="00AE7EF8" w:rsidRDefault="00671368" w:rsidP="001E1715">
      <w:pPr>
        <w:pStyle w:val="aa"/>
        <w:shd w:val="clear" w:color="auto" w:fill="FFFFFF"/>
        <w:spacing w:before="0" w:beforeAutospacing="0" w:after="0" w:afterAutospacing="0"/>
        <w:rPr>
          <w:spacing w:val="15"/>
        </w:rPr>
      </w:pPr>
      <w:r w:rsidRPr="00AE7EF8">
        <w:rPr>
          <w:spacing w:val="15"/>
        </w:rPr>
        <w:t>6. Одновременно правой рукой оттянуть ресницы вверх.</w:t>
      </w:r>
    </w:p>
    <w:p w:rsidR="00671368" w:rsidRPr="00AE7EF8" w:rsidRDefault="00671368" w:rsidP="001E1715">
      <w:pPr>
        <w:pStyle w:val="aa"/>
        <w:shd w:val="clear" w:color="auto" w:fill="FFFFFF"/>
        <w:spacing w:before="0" w:beforeAutospacing="0" w:after="0" w:afterAutospacing="0"/>
        <w:rPr>
          <w:spacing w:val="15"/>
        </w:rPr>
      </w:pPr>
      <w:r w:rsidRPr="00AE7EF8">
        <w:rPr>
          <w:spacing w:val="15"/>
        </w:rPr>
        <w:t>7. После выворота века немедленно убрать палец левой руки (или палочку), а вывернутое веко прижать к глазному яблоку.</w:t>
      </w:r>
    </w:p>
    <w:p w:rsidR="00671368" w:rsidRPr="00AE7EF8" w:rsidRDefault="00671368" w:rsidP="001E1715">
      <w:pPr>
        <w:pStyle w:val="aa"/>
        <w:shd w:val="clear" w:color="auto" w:fill="FFFFFF"/>
        <w:spacing w:before="0" w:beforeAutospacing="0" w:after="0" w:afterAutospacing="0"/>
        <w:rPr>
          <w:spacing w:val="15"/>
        </w:rPr>
      </w:pPr>
      <w:r w:rsidRPr="00AE7EF8">
        <w:rPr>
          <w:spacing w:val="15"/>
        </w:rPr>
        <w:t>8. Осмотреть поверхность конъюнктивы (соединительной оболочки) верхнего века.</w:t>
      </w:r>
    </w:p>
    <w:p w:rsidR="00671368" w:rsidRPr="00AE7EF8" w:rsidRDefault="00671368" w:rsidP="001E1715">
      <w:pPr>
        <w:pStyle w:val="aa"/>
        <w:shd w:val="clear" w:color="auto" w:fill="FFFFFF"/>
        <w:spacing w:before="0" w:beforeAutospacing="0" w:after="0" w:afterAutospacing="0"/>
        <w:jc w:val="center"/>
        <w:rPr>
          <w:spacing w:val="15"/>
        </w:rPr>
      </w:pPr>
      <w:r w:rsidRPr="00AE7EF8">
        <w:rPr>
          <w:spacing w:val="15"/>
        </w:rPr>
        <w:t>II способ (по методу А. И. Дашевского)</w:t>
      </w:r>
    </w:p>
    <w:p w:rsidR="00671368" w:rsidRPr="00AE7EF8" w:rsidRDefault="00671368" w:rsidP="001E1715">
      <w:pPr>
        <w:pStyle w:val="aa"/>
        <w:shd w:val="clear" w:color="auto" w:fill="FFFFFF"/>
        <w:spacing w:before="0" w:beforeAutospacing="0" w:after="0" w:afterAutospacing="0"/>
        <w:rPr>
          <w:spacing w:val="15"/>
        </w:rPr>
      </w:pPr>
      <w:r w:rsidRPr="00AE7EF8">
        <w:rPr>
          <w:spacing w:val="15"/>
        </w:rPr>
        <w:t>1. Попросить пациента смотреть вниз.</w:t>
      </w:r>
    </w:p>
    <w:p w:rsidR="00671368" w:rsidRPr="00AE7EF8" w:rsidRDefault="00671368" w:rsidP="001E1715">
      <w:pPr>
        <w:pStyle w:val="aa"/>
        <w:shd w:val="clear" w:color="auto" w:fill="FFFFFF"/>
        <w:spacing w:before="0" w:beforeAutospacing="0" w:after="0" w:afterAutospacing="0"/>
        <w:rPr>
          <w:spacing w:val="15"/>
        </w:rPr>
      </w:pPr>
      <w:r w:rsidRPr="00AE7EF8">
        <w:rPr>
          <w:spacing w:val="15"/>
        </w:rPr>
        <w:t>2. Большим пальцем левой руки (для левого глаза — правой руки), поставленным под бровью, оттянуть вверх верхнее веко.</w:t>
      </w:r>
    </w:p>
    <w:p w:rsidR="00671368" w:rsidRPr="00AE7EF8" w:rsidRDefault="00671368" w:rsidP="001E1715">
      <w:pPr>
        <w:pStyle w:val="aa"/>
        <w:shd w:val="clear" w:color="auto" w:fill="FFFFFF"/>
        <w:spacing w:before="0" w:beforeAutospacing="0" w:after="0" w:afterAutospacing="0"/>
        <w:rPr>
          <w:spacing w:val="15"/>
        </w:rPr>
      </w:pPr>
      <w:r w:rsidRPr="00AE7EF8">
        <w:rPr>
          <w:spacing w:val="15"/>
        </w:rPr>
        <w:t>3. Большим и указательным пальцами правой руки (для левого глаза — левой руки) захватить ресничный край века и слегка оттянуть его вперед.</w:t>
      </w:r>
    </w:p>
    <w:p w:rsidR="00671368" w:rsidRPr="00AE7EF8" w:rsidRDefault="00671368" w:rsidP="001E1715">
      <w:pPr>
        <w:pStyle w:val="aa"/>
        <w:shd w:val="clear" w:color="auto" w:fill="FFFFFF"/>
        <w:spacing w:before="0" w:beforeAutospacing="0" w:after="0" w:afterAutospacing="0"/>
        <w:rPr>
          <w:spacing w:val="15"/>
        </w:rPr>
      </w:pPr>
      <w:r w:rsidRPr="00AE7EF8">
        <w:rPr>
          <w:spacing w:val="15"/>
        </w:rPr>
        <w:t>4. Большим пальцем левой руки (для левого глаза — правой руки) сдвинуть кожную складку века вниз, одновременно оттягивая правой рукой (для левого глаза — левой) ресничный край вверх.</w:t>
      </w:r>
    </w:p>
    <w:p w:rsidR="00671368" w:rsidRPr="00AE7EF8" w:rsidRDefault="00671368" w:rsidP="001E1715">
      <w:pPr>
        <w:pStyle w:val="aa"/>
        <w:shd w:val="clear" w:color="auto" w:fill="FFFFFF"/>
        <w:spacing w:before="0" w:beforeAutospacing="0" w:after="0" w:afterAutospacing="0"/>
        <w:rPr>
          <w:spacing w:val="15"/>
        </w:rPr>
      </w:pPr>
      <w:r w:rsidRPr="00AE7EF8">
        <w:rPr>
          <w:spacing w:val="15"/>
        </w:rPr>
        <w:t>5. На образовавшийся кожно-мышечный валик вывернуть веко.</w:t>
      </w:r>
    </w:p>
    <w:p w:rsidR="00671368" w:rsidRPr="00AE7EF8" w:rsidRDefault="00671368" w:rsidP="001E1715">
      <w:pPr>
        <w:pStyle w:val="aa"/>
        <w:shd w:val="clear" w:color="auto" w:fill="FFFFFF"/>
        <w:spacing w:before="0" w:beforeAutospacing="0" w:after="0" w:afterAutospacing="0"/>
        <w:rPr>
          <w:spacing w:val="15"/>
        </w:rPr>
      </w:pPr>
      <w:r w:rsidRPr="00AE7EF8">
        <w:rPr>
          <w:spacing w:val="15"/>
        </w:rPr>
        <w:t>6. Осмотреть поверхность конъюнктивы верхнего века.</w:t>
      </w:r>
    </w:p>
    <w:p w:rsidR="00671368" w:rsidRPr="00AE7EF8" w:rsidRDefault="00671368" w:rsidP="001E1715">
      <w:pPr>
        <w:pStyle w:val="aa"/>
        <w:shd w:val="clear" w:color="auto" w:fill="FFFFFF"/>
        <w:spacing w:before="0" w:beforeAutospacing="0" w:after="0" w:afterAutospacing="0"/>
        <w:rPr>
          <w:spacing w:val="15"/>
        </w:rPr>
      </w:pPr>
      <w:r w:rsidRPr="00AE7EF8">
        <w:rPr>
          <w:spacing w:val="15"/>
        </w:rPr>
        <w:t>7. Оценить результат исследования.</w:t>
      </w:r>
    </w:p>
    <w:p w:rsidR="00671368" w:rsidRPr="00AE7EF8" w:rsidRDefault="00671368" w:rsidP="001E1715">
      <w:pPr>
        <w:pStyle w:val="aa"/>
        <w:shd w:val="clear" w:color="auto" w:fill="FFFFFF"/>
        <w:spacing w:before="0" w:beforeAutospacing="0" w:after="0" w:afterAutospacing="0"/>
        <w:rPr>
          <w:spacing w:val="15"/>
        </w:rPr>
      </w:pPr>
      <w:r w:rsidRPr="00AE7EF8">
        <w:rPr>
          <w:spacing w:val="15"/>
        </w:rPr>
        <w:t>8. Вымыть и осушить руки.</w:t>
      </w:r>
    </w:p>
    <w:p w:rsidR="0043428D" w:rsidRPr="00AE7EF8" w:rsidRDefault="00671368" w:rsidP="001E1715">
      <w:pPr>
        <w:pStyle w:val="aa"/>
        <w:shd w:val="clear" w:color="auto" w:fill="FFFFFF"/>
        <w:spacing w:before="0" w:beforeAutospacing="0" w:after="0" w:afterAutospacing="0"/>
        <w:rPr>
          <w:spacing w:val="15"/>
        </w:rPr>
      </w:pPr>
      <w:r w:rsidRPr="00AE7EF8">
        <w:rPr>
          <w:spacing w:val="15"/>
        </w:rPr>
        <w:t>9. Занести данные в медицинскую документацию.</w:t>
      </w:r>
    </w:p>
    <w:p w:rsidR="00C46152" w:rsidRPr="00AE7EF8" w:rsidRDefault="00C46152" w:rsidP="00C46152">
      <w:pPr>
        <w:spacing w:after="200"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C46152" w:rsidRPr="00AE7EF8" w:rsidRDefault="001E1715" w:rsidP="00C46152">
      <w:pPr>
        <w:spacing w:after="20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AE7EF8">
        <w:rPr>
          <w:rFonts w:ascii="Times New Roman" w:hAnsi="Times New Roman" w:cs="Times New Roman"/>
          <w:b/>
          <w:color w:val="auto"/>
        </w:rPr>
        <w:t>МАССАЖ ГЛАЗ</w:t>
      </w:r>
    </w:p>
    <w:p w:rsidR="0043428D" w:rsidRPr="00AE7EF8" w:rsidRDefault="001E1715" w:rsidP="00C46152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AE7EF8">
        <w:rPr>
          <w:rFonts w:ascii="Times New Roman" w:hAnsi="Times New Roman" w:cs="Times New Roman"/>
          <w:color w:val="auto"/>
        </w:rPr>
        <w:t xml:space="preserve"> 1. Сядьте за стол и установите на нем локти. 2. Соедините мизинцы и ударные стороны ладоней. Опустите голову так, чтобы ладони легли на закрытые глаза нижней своей частью, а лоб упирался в </w:t>
      </w:r>
      <w:r w:rsidRPr="00AE7EF8">
        <w:rPr>
          <w:rFonts w:ascii="Times New Roman" w:hAnsi="Times New Roman" w:cs="Times New Roman"/>
          <w:color w:val="auto"/>
        </w:rPr>
        <w:lastRenderedPageBreak/>
        <w:t>верхнюю часть ладоней и пальцы. 3. Расслабьте мышцы шеи. Точкой опоры становится лоб, а нижняя часть ладоней лишь прикасается к глазам. 4. Легко массируйте глаза нижней частью ладоней. Чередуйте поглаживание, вращение, надавливание и вибрацию в течение 1-2 минут. Признаком того, что вы делаете массаж правильно, будет появление в глазах ощущения тепла. 5. Расслабьте глаза.</w:t>
      </w:r>
      <w:r w:rsidRPr="00AE7EF8">
        <w:rPr>
          <w:rStyle w:val="apple-converted-space"/>
          <w:rFonts w:ascii="Times New Roman" w:hAnsi="Times New Roman" w:cs="Times New Roman"/>
          <w:color w:val="auto"/>
        </w:rPr>
        <w:t> </w:t>
      </w:r>
    </w:p>
    <w:p w:rsidR="0023061B" w:rsidRDefault="002B1BFB" w:rsidP="00087D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en-US"/>
        </w:rPr>
        <w:t xml:space="preserve">6. </w:t>
      </w:r>
      <w:r w:rsidR="00AE7EF8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en-US"/>
        </w:rPr>
        <w:t>Эталоны о</w:t>
      </w:r>
      <w:r w:rsidR="0097062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en-US"/>
        </w:rPr>
        <w:t>твет</w:t>
      </w:r>
      <w:r w:rsidR="00AE7EF8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en-US"/>
        </w:rPr>
        <w:t>ов</w:t>
      </w:r>
      <w:r w:rsidR="0097062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en-US"/>
        </w:rPr>
        <w:t>.</w:t>
      </w:r>
    </w:p>
    <w:p w:rsidR="009B4DB7" w:rsidRPr="002B1BFB" w:rsidRDefault="0097062F" w:rsidP="00312A44">
      <w:pPr>
        <w:pStyle w:val="aa"/>
        <w:numPr>
          <w:ilvl w:val="2"/>
          <w:numId w:val="10"/>
        </w:numPr>
        <w:jc w:val="center"/>
        <w:rPr>
          <w:sz w:val="28"/>
          <w:szCs w:val="28"/>
        </w:rPr>
      </w:pPr>
      <w:r w:rsidRPr="002B1BFB">
        <w:rPr>
          <w:b/>
          <w:bCs/>
          <w:sz w:val="28"/>
          <w:szCs w:val="28"/>
          <w:lang w:eastAsia="en-US"/>
        </w:rPr>
        <w:t>задание.</w:t>
      </w:r>
    </w:p>
    <w:p w:rsidR="00E47E8E" w:rsidRPr="008348C3" w:rsidRDefault="00E47E8E" w:rsidP="00E47E8E">
      <w:pPr>
        <w:rPr>
          <w:rFonts w:ascii="Times New Roman" w:hAnsi="Times New Roman" w:cs="Times New Roman"/>
          <w:sz w:val="28"/>
          <w:szCs w:val="28"/>
        </w:rPr>
      </w:pPr>
      <w:r w:rsidRPr="008348C3">
        <w:rPr>
          <w:rFonts w:ascii="Times New Roman" w:hAnsi="Times New Roman" w:cs="Times New Roman"/>
          <w:b/>
          <w:sz w:val="28"/>
          <w:szCs w:val="28"/>
        </w:rPr>
        <w:t>Ответы:</w:t>
      </w:r>
      <w:r w:rsidRPr="008348C3">
        <w:rPr>
          <w:rFonts w:ascii="Times New Roman" w:hAnsi="Times New Roman" w:cs="Times New Roman"/>
          <w:sz w:val="28"/>
          <w:szCs w:val="28"/>
        </w:rPr>
        <w:t xml:space="preserve"> 1. Воспаление радужной оболочки (и</w:t>
      </w:r>
      <w:r>
        <w:rPr>
          <w:rFonts w:ascii="Times New Roman" w:hAnsi="Times New Roman" w:cs="Times New Roman"/>
          <w:sz w:val="28"/>
          <w:szCs w:val="28"/>
        </w:rPr>
        <w:t xml:space="preserve">рит) и цилиарного тела (циклит), </w:t>
      </w:r>
      <w:r w:rsidRPr="008348C3">
        <w:rPr>
          <w:rFonts w:ascii="Times New Roman" w:hAnsi="Times New Roman" w:cs="Times New Roman"/>
          <w:sz w:val="28"/>
          <w:szCs w:val="28"/>
        </w:rPr>
        <w:t>2. внезапное, 3. ломящие боли, 4. светобоязнь, 5. слезотечение, 6. Зрения, 7. отек и 8.  покраснение, 9. гной (гипопион), иногда 10. кровь (гифема), 11. Крови, 12. снижают, 13. Снижено, 14. ревматизм, артрит, коллагенозы, бруцеллез,  15. туберкулез, сифилис, 16. аллергические заболевания, 17. симптомов и  18. Жалоб, 19. Преднизолона, 20. атропин, гоматропин, 21. Мезатон, 22. Антибиотикотерапия, 23. Десенсибилизирующие, 24. специфическая</w:t>
      </w:r>
    </w:p>
    <w:p w:rsidR="00E47E8E" w:rsidRPr="00167519" w:rsidRDefault="00E47E8E" w:rsidP="009543AA">
      <w:pPr>
        <w:pStyle w:val="aa"/>
        <w:spacing w:before="0" w:beforeAutospacing="0" w:after="0" w:afterAutospacing="0"/>
        <w:ind w:left="720"/>
        <w:rPr>
          <w:sz w:val="28"/>
          <w:szCs w:val="28"/>
          <w:shd w:val="clear" w:color="auto" w:fill="FFFFFF"/>
        </w:rPr>
      </w:pPr>
    </w:p>
    <w:p w:rsidR="0097062F" w:rsidRPr="002B1BFB" w:rsidRDefault="0097062F" w:rsidP="00312A44">
      <w:pPr>
        <w:pStyle w:val="a3"/>
        <w:numPr>
          <w:ilvl w:val="2"/>
          <w:numId w:val="10"/>
        </w:num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B1BFB">
        <w:rPr>
          <w:rFonts w:ascii="Times New Roman" w:eastAsia="Times New Roman" w:hAnsi="Times New Roman"/>
          <w:b/>
          <w:bCs/>
          <w:sz w:val="28"/>
          <w:szCs w:val="28"/>
        </w:rPr>
        <w:t>задание.</w:t>
      </w:r>
    </w:p>
    <w:p w:rsidR="00014F8D" w:rsidRDefault="00C46152" w:rsidP="0001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1. </w:t>
      </w:r>
      <w:r w:rsidR="00014F8D" w:rsidRPr="00C7177F">
        <w:rPr>
          <w:rFonts w:ascii="Times New Roman" w:hAnsi="Times New Roman" w:cs="Times New Roman"/>
          <w:b/>
          <w:sz w:val="28"/>
          <w:szCs w:val="28"/>
        </w:rPr>
        <w:t>Воспалительн</w:t>
      </w:r>
      <w:r>
        <w:rPr>
          <w:rFonts w:ascii="Times New Roman" w:hAnsi="Times New Roman" w:cs="Times New Roman"/>
          <w:b/>
          <w:sz w:val="28"/>
          <w:szCs w:val="28"/>
        </w:rPr>
        <w:t>ые заболевания роговой оболочки, 2.</w:t>
      </w:r>
      <w:r w:rsidR="00014F8D" w:rsidRPr="00C7177F">
        <w:rPr>
          <w:rFonts w:ascii="Times New Roman" w:hAnsi="Times New Roman" w:cs="Times New Roman"/>
          <w:sz w:val="28"/>
          <w:szCs w:val="28"/>
        </w:rPr>
        <w:t xml:space="preserve"> травмы, </w:t>
      </w:r>
      <w:r>
        <w:rPr>
          <w:rFonts w:ascii="Times New Roman" w:hAnsi="Times New Roman" w:cs="Times New Roman"/>
          <w:sz w:val="28"/>
          <w:szCs w:val="28"/>
        </w:rPr>
        <w:t>3. Бактериальные,  4. вирусные</w:t>
      </w:r>
      <w:r w:rsidR="00014F8D" w:rsidRPr="00C717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="00014F8D" w:rsidRPr="00C7177F">
        <w:rPr>
          <w:rFonts w:ascii="Times New Roman" w:hAnsi="Times New Roman" w:cs="Times New Roman"/>
          <w:sz w:val="28"/>
          <w:szCs w:val="28"/>
        </w:rPr>
        <w:t>хронические заболевания</w:t>
      </w:r>
      <w:r>
        <w:rPr>
          <w:rFonts w:ascii="Times New Roman" w:hAnsi="Times New Roman" w:cs="Times New Roman"/>
          <w:sz w:val="28"/>
          <w:szCs w:val="28"/>
        </w:rPr>
        <w:t xml:space="preserve">, 6. </w:t>
      </w:r>
      <w:r w:rsidR="00014F8D" w:rsidRPr="00C7177F">
        <w:rPr>
          <w:rFonts w:ascii="Times New Roman" w:hAnsi="Times New Roman" w:cs="Times New Roman"/>
          <w:sz w:val="28"/>
          <w:szCs w:val="28"/>
        </w:rPr>
        <w:t xml:space="preserve">помутнения роговицы (бельма), 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14F8D" w:rsidRPr="00C7177F">
        <w:rPr>
          <w:rFonts w:ascii="Times New Roman" w:hAnsi="Times New Roman" w:cs="Times New Roman"/>
          <w:sz w:val="28"/>
          <w:szCs w:val="28"/>
        </w:rPr>
        <w:t xml:space="preserve">конъюнктивита, 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14F8D" w:rsidRPr="00C7177F">
        <w:rPr>
          <w:rFonts w:ascii="Times New Roman" w:hAnsi="Times New Roman" w:cs="Times New Roman"/>
          <w:sz w:val="28"/>
          <w:szCs w:val="28"/>
        </w:rPr>
        <w:t xml:space="preserve">светобоязнь, 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14F8D" w:rsidRPr="00C7177F">
        <w:rPr>
          <w:rFonts w:ascii="Times New Roman" w:hAnsi="Times New Roman" w:cs="Times New Roman"/>
          <w:sz w:val="28"/>
          <w:szCs w:val="28"/>
        </w:rPr>
        <w:t xml:space="preserve">слезотечение, </w:t>
      </w:r>
      <w:r>
        <w:rPr>
          <w:rFonts w:ascii="Times New Roman" w:hAnsi="Times New Roman" w:cs="Times New Roman"/>
          <w:sz w:val="28"/>
          <w:szCs w:val="28"/>
        </w:rPr>
        <w:t xml:space="preserve"> 10. боль в глазу, 11. </w:t>
      </w:r>
      <w:r w:rsidR="00014F8D" w:rsidRPr="00C7177F">
        <w:rPr>
          <w:rFonts w:ascii="Times New Roman" w:hAnsi="Times New Roman" w:cs="Times New Roman"/>
          <w:sz w:val="28"/>
          <w:szCs w:val="28"/>
        </w:rPr>
        <w:t xml:space="preserve"> пенициллина, </w:t>
      </w:r>
      <w:r>
        <w:rPr>
          <w:rFonts w:ascii="Times New Roman" w:hAnsi="Times New Roman" w:cs="Times New Roman"/>
          <w:sz w:val="28"/>
          <w:szCs w:val="28"/>
        </w:rPr>
        <w:t xml:space="preserve"> 12. </w:t>
      </w:r>
      <w:r w:rsidR="00014F8D" w:rsidRPr="00C7177F">
        <w:rPr>
          <w:rFonts w:ascii="Times New Roman" w:hAnsi="Times New Roman" w:cs="Times New Roman"/>
          <w:sz w:val="28"/>
          <w:szCs w:val="28"/>
        </w:rPr>
        <w:t xml:space="preserve"> сульфацил — натрия, </w:t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014F8D" w:rsidRPr="00C7177F">
        <w:rPr>
          <w:rFonts w:ascii="Times New Roman" w:hAnsi="Times New Roman" w:cs="Times New Roman"/>
          <w:sz w:val="28"/>
          <w:szCs w:val="28"/>
        </w:rPr>
        <w:t>1 % тетрациклиновая,</w:t>
      </w:r>
      <w:r>
        <w:rPr>
          <w:rFonts w:ascii="Times New Roman" w:hAnsi="Times New Roman" w:cs="Times New Roman"/>
          <w:sz w:val="28"/>
          <w:szCs w:val="28"/>
        </w:rPr>
        <w:t xml:space="preserve"> 14. </w:t>
      </w:r>
      <w:r w:rsidR="00014F8D" w:rsidRPr="00C7177F">
        <w:rPr>
          <w:rFonts w:ascii="Times New Roman" w:hAnsi="Times New Roman" w:cs="Times New Roman"/>
          <w:sz w:val="28"/>
          <w:szCs w:val="28"/>
        </w:rPr>
        <w:t xml:space="preserve"> супрастин. </w:t>
      </w:r>
    </w:p>
    <w:p w:rsidR="00167519" w:rsidRPr="00167519" w:rsidRDefault="00167519" w:rsidP="00167519">
      <w:pPr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97062F" w:rsidRPr="002B1BFB" w:rsidRDefault="0097062F" w:rsidP="009543A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2B1B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3задание.</w:t>
      </w:r>
    </w:p>
    <w:p w:rsidR="008F673D" w:rsidRPr="00014F8D" w:rsidRDefault="00014F8D" w:rsidP="00014F8D">
      <w:pPr>
        <w:pStyle w:val="a3"/>
        <w:numPr>
          <w:ilvl w:val="0"/>
          <w:numId w:val="23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Склерит, 2. Кератит, 3. Склерит, 4. Кератит, 5. Склерит, 6. Ирит, 7. Ирит, 8. Иридоциклит.</w:t>
      </w:r>
    </w:p>
    <w:p w:rsidR="0097062F" w:rsidRPr="002B1BFB" w:rsidRDefault="00C46152" w:rsidP="002B1BFB">
      <w:pPr>
        <w:widowControl w:val="0"/>
        <w:spacing w:after="64"/>
        <w:ind w:left="21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B1BFB">
        <w:rPr>
          <w:rFonts w:ascii="Times New Roman" w:eastAsia="Times New Roman" w:hAnsi="Times New Roman"/>
          <w:b/>
          <w:sz w:val="28"/>
          <w:szCs w:val="28"/>
        </w:rPr>
        <w:t xml:space="preserve">4 </w:t>
      </w:r>
      <w:r w:rsidR="0097062F" w:rsidRPr="002B1BFB">
        <w:rPr>
          <w:rFonts w:ascii="Times New Roman" w:eastAsia="Times New Roman" w:hAnsi="Times New Roman"/>
          <w:b/>
          <w:sz w:val="28"/>
          <w:szCs w:val="28"/>
        </w:rPr>
        <w:t>Задание.</w:t>
      </w:r>
    </w:p>
    <w:p w:rsidR="00014F8D" w:rsidRPr="00C46152" w:rsidRDefault="00014F8D" w:rsidP="00014F8D">
      <w:pPr>
        <w:jc w:val="center"/>
        <w:rPr>
          <w:rFonts w:ascii="Trebuchet MS" w:hAnsi="Trebuchet MS"/>
          <w:color w:val="auto"/>
          <w:shd w:val="clear" w:color="auto" w:fill="FFFFFF"/>
        </w:rPr>
      </w:pPr>
      <w:r w:rsidRPr="00C46152">
        <w:rPr>
          <w:rFonts w:ascii="Trebuchet MS" w:eastAsia="Times New Roman" w:hAnsi="Trebuchet MS" w:cs="Times New Roman"/>
          <w:color w:val="auto"/>
        </w:rPr>
        <w:t>Ответы</w:t>
      </w:r>
      <w:r w:rsidRPr="00C46152">
        <w:rPr>
          <w:rFonts w:ascii="Trebuchet MS" w:hAnsi="Trebuchet MS"/>
          <w:color w:val="auto"/>
          <w:shd w:val="clear" w:color="auto" w:fill="FFFFFF"/>
        </w:rPr>
        <w:t xml:space="preserve"> на тестовые задания по теме:</w:t>
      </w:r>
    </w:p>
    <w:p w:rsidR="00014F8D" w:rsidRDefault="00014F8D" w:rsidP="00014F8D">
      <w:pPr>
        <w:jc w:val="center"/>
        <w:rPr>
          <w:rFonts w:ascii="Trebuchet MS" w:hAnsi="Trebuchet MS"/>
          <w:color w:val="auto"/>
          <w:shd w:val="clear" w:color="auto" w:fill="FFFFFF"/>
        </w:rPr>
      </w:pPr>
      <w:r w:rsidRPr="00C46152">
        <w:rPr>
          <w:rFonts w:ascii="Trebuchet MS" w:hAnsi="Trebuchet MS"/>
          <w:color w:val="auto"/>
          <w:shd w:val="clear" w:color="auto" w:fill="FFFFFF"/>
        </w:rPr>
        <w:t>«Сестринский уход при заболеваниях глаз и придаточного аппарата»</w:t>
      </w:r>
    </w:p>
    <w:p w:rsidR="00C46152" w:rsidRPr="00C46152" w:rsidRDefault="00C46152" w:rsidP="00014F8D">
      <w:pPr>
        <w:jc w:val="center"/>
        <w:rPr>
          <w:rFonts w:ascii="Trebuchet MS" w:hAnsi="Trebuchet MS"/>
          <w:color w:val="auto"/>
          <w:shd w:val="clear" w:color="auto" w:fill="FFFFFF"/>
        </w:rPr>
      </w:pPr>
    </w:p>
    <w:p w:rsidR="00014F8D" w:rsidRDefault="00014F8D" w:rsidP="00014F8D">
      <w:pPr>
        <w:pStyle w:val="a3"/>
        <w:rPr>
          <w:rFonts w:ascii="Trebuchet MS" w:eastAsia="Times New Roman" w:hAnsi="Trebuchet MS"/>
          <w:sz w:val="24"/>
          <w:szCs w:val="24"/>
          <w:lang w:eastAsia="ru-RU"/>
        </w:rPr>
      </w:pPr>
      <w:r w:rsidRPr="00C46152">
        <w:rPr>
          <w:rFonts w:ascii="Trebuchet MS" w:eastAsia="Times New Roman" w:hAnsi="Trebuchet MS"/>
          <w:sz w:val="24"/>
          <w:szCs w:val="24"/>
          <w:lang w:eastAsia="ru-RU"/>
        </w:rPr>
        <w:t xml:space="preserve">1 вариант:1-3,2-2,3-2,4-2,5-1,6-2,7-1,8-3. </w:t>
      </w:r>
    </w:p>
    <w:p w:rsidR="00C46152" w:rsidRPr="00C46152" w:rsidRDefault="00C46152" w:rsidP="00014F8D">
      <w:pPr>
        <w:pStyle w:val="a3"/>
        <w:rPr>
          <w:rFonts w:ascii="Trebuchet MS" w:eastAsia="Times New Roman" w:hAnsi="Trebuchet MS"/>
          <w:sz w:val="24"/>
          <w:szCs w:val="24"/>
          <w:lang w:eastAsia="ru-RU"/>
        </w:rPr>
      </w:pPr>
    </w:p>
    <w:p w:rsidR="00014F8D" w:rsidRPr="00C46152" w:rsidRDefault="00014F8D" w:rsidP="00014F8D">
      <w:pPr>
        <w:pStyle w:val="a3"/>
        <w:rPr>
          <w:rFonts w:ascii="Trebuchet MS" w:eastAsia="Times New Roman" w:hAnsi="Trebuchet MS"/>
          <w:sz w:val="24"/>
          <w:szCs w:val="24"/>
          <w:lang w:eastAsia="ru-RU"/>
        </w:rPr>
      </w:pPr>
      <w:r w:rsidRPr="00C46152">
        <w:rPr>
          <w:rFonts w:ascii="Trebuchet MS" w:eastAsia="Times New Roman" w:hAnsi="Trebuchet MS"/>
          <w:sz w:val="24"/>
          <w:szCs w:val="24"/>
          <w:lang w:eastAsia="ru-RU"/>
        </w:rPr>
        <w:t xml:space="preserve"> 2 вариант: 1-2,2-2,3-3,4-2,5-1,6-2,7-2,8-4.</w:t>
      </w:r>
    </w:p>
    <w:p w:rsidR="00014F8D" w:rsidRDefault="00014F8D" w:rsidP="00014F8D">
      <w:pPr>
        <w:pStyle w:val="a3"/>
        <w:rPr>
          <w:rFonts w:ascii="Trebuchet MS" w:eastAsia="Times New Roman" w:hAnsi="Trebuchet MS"/>
          <w:color w:val="333333"/>
          <w:sz w:val="24"/>
          <w:szCs w:val="24"/>
          <w:lang w:eastAsia="ru-RU"/>
        </w:rPr>
      </w:pPr>
    </w:p>
    <w:p w:rsidR="00014F8D" w:rsidRDefault="00BB400D" w:rsidP="002B1BFB">
      <w:pPr>
        <w:pStyle w:val="a3"/>
        <w:widowControl w:val="0"/>
        <w:spacing w:after="64"/>
        <w:ind w:left="21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 Задание.</w:t>
      </w:r>
    </w:p>
    <w:p w:rsidR="00BB400D" w:rsidRPr="00BB400D" w:rsidRDefault="00BB400D" w:rsidP="00BB400D">
      <w:pPr>
        <w:widowControl w:val="0"/>
        <w:tabs>
          <w:tab w:val="left" w:pos="1478"/>
        </w:tabs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BB400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Проблемы пациента с острым бактериальным конъюнктивитом</w:t>
      </w:r>
    </w:p>
    <w:p w:rsidR="00BB400D" w:rsidRPr="00BB400D" w:rsidRDefault="00BB400D" w:rsidP="00BB400D">
      <w:pPr>
        <w:widowControl w:val="0"/>
        <w:ind w:left="30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400D">
        <w:rPr>
          <w:rFonts w:ascii="Times New Roman" w:eastAsia="Times New Roman" w:hAnsi="Times New Roman" w:cs="Times New Roman"/>
          <w:sz w:val="28"/>
          <w:szCs w:val="28"/>
          <w:lang w:bidi="ru-RU"/>
        </w:rPr>
        <w:t>I. Настоящие проблемы:</w:t>
      </w:r>
    </w:p>
    <w:p w:rsidR="00BB400D" w:rsidRPr="00BB400D" w:rsidRDefault="00BB400D" w:rsidP="00BB400D">
      <w:pPr>
        <w:widowControl w:val="0"/>
        <w:numPr>
          <w:ilvl w:val="0"/>
          <w:numId w:val="27"/>
        </w:numPr>
        <w:tabs>
          <w:tab w:val="left" w:pos="903"/>
        </w:tabs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400D">
        <w:rPr>
          <w:rFonts w:ascii="Times New Roman" w:eastAsia="Times New Roman" w:hAnsi="Times New Roman" w:cs="Times New Roman"/>
          <w:sz w:val="28"/>
          <w:szCs w:val="28"/>
          <w:lang w:bidi="ru-RU"/>
        </w:rPr>
        <w:t>чувство «песка», жжение в глазу;</w:t>
      </w:r>
    </w:p>
    <w:p w:rsidR="00BB400D" w:rsidRPr="00BB400D" w:rsidRDefault="00BB400D" w:rsidP="00BB400D">
      <w:pPr>
        <w:widowControl w:val="0"/>
        <w:numPr>
          <w:ilvl w:val="0"/>
          <w:numId w:val="27"/>
        </w:numPr>
        <w:tabs>
          <w:tab w:val="left" w:pos="903"/>
        </w:tabs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400D">
        <w:rPr>
          <w:rFonts w:ascii="Times New Roman" w:eastAsia="Times New Roman" w:hAnsi="Times New Roman" w:cs="Times New Roman"/>
          <w:sz w:val="28"/>
          <w:szCs w:val="28"/>
          <w:lang w:bidi="ru-RU"/>
        </w:rPr>
        <w:t>слезотечение;</w:t>
      </w:r>
    </w:p>
    <w:p w:rsidR="00BB400D" w:rsidRPr="00BB400D" w:rsidRDefault="00BB400D" w:rsidP="00BB400D">
      <w:pPr>
        <w:widowControl w:val="0"/>
        <w:numPr>
          <w:ilvl w:val="0"/>
          <w:numId w:val="27"/>
        </w:numPr>
        <w:tabs>
          <w:tab w:val="left" w:pos="903"/>
        </w:tabs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400D">
        <w:rPr>
          <w:rFonts w:ascii="Times New Roman" w:eastAsia="Times New Roman" w:hAnsi="Times New Roman" w:cs="Times New Roman"/>
          <w:sz w:val="28"/>
          <w:szCs w:val="28"/>
          <w:lang w:bidi="ru-RU"/>
        </w:rPr>
        <w:t>отек переходной складки;</w:t>
      </w:r>
    </w:p>
    <w:p w:rsidR="00BB400D" w:rsidRPr="00BB400D" w:rsidRDefault="00BB400D" w:rsidP="00BB400D">
      <w:pPr>
        <w:widowControl w:val="0"/>
        <w:numPr>
          <w:ilvl w:val="0"/>
          <w:numId w:val="27"/>
        </w:numPr>
        <w:tabs>
          <w:tab w:val="left" w:pos="903"/>
        </w:tabs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400D">
        <w:rPr>
          <w:rFonts w:ascii="Times New Roman" w:eastAsia="Times New Roman" w:hAnsi="Times New Roman" w:cs="Times New Roman"/>
          <w:sz w:val="28"/>
          <w:szCs w:val="28"/>
          <w:lang w:bidi="ru-RU"/>
        </w:rPr>
        <w:t>покраснение глаза;</w:t>
      </w:r>
    </w:p>
    <w:p w:rsidR="00BB400D" w:rsidRPr="00BB400D" w:rsidRDefault="00BB400D" w:rsidP="00BB400D">
      <w:pPr>
        <w:widowControl w:val="0"/>
        <w:rPr>
          <w:rFonts w:ascii="Times New Roman" w:eastAsia="Times New Roman" w:hAnsi="Times New Roman"/>
          <w:sz w:val="28"/>
          <w:szCs w:val="28"/>
        </w:rPr>
      </w:pPr>
      <w:r w:rsidRPr="00BB400D">
        <w:rPr>
          <w:rFonts w:ascii="Times New Roman" w:eastAsia="Times New Roman" w:hAnsi="Times New Roman"/>
          <w:sz w:val="28"/>
          <w:szCs w:val="28"/>
        </w:rPr>
        <w:lastRenderedPageBreak/>
        <w:t>—</w:t>
      </w:r>
      <w:r w:rsidRPr="00BB400D">
        <w:rPr>
          <w:rFonts w:ascii="Times New Roman" w:eastAsia="Times New Roman" w:hAnsi="Times New Roman"/>
          <w:sz w:val="28"/>
          <w:szCs w:val="28"/>
        </w:rPr>
        <w:tab/>
        <w:t>склеивание ресниц по утрам;</w:t>
      </w:r>
    </w:p>
    <w:p w:rsidR="00BB400D" w:rsidRPr="00BB400D" w:rsidRDefault="00BB400D" w:rsidP="00BB400D">
      <w:pPr>
        <w:widowControl w:val="0"/>
        <w:rPr>
          <w:rFonts w:ascii="Times New Roman" w:eastAsia="Times New Roman" w:hAnsi="Times New Roman"/>
          <w:sz w:val="28"/>
          <w:szCs w:val="28"/>
        </w:rPr>
      </w:pPr>
      <w:r w:rsidRPr="00BB400D">
        <w:rPr>
          <w:rFonts w:ascii="Times New Roman" w:eastAsia="Times New Roman" w:hAnsi="Times New Roman"/>
          <w:sz w:val="28"/>
          <w:szCs w:val="28"/>
        </w:rPr>
        <w:t>—</w:t>
      </w:r>
      <w:r w:rsidRPr="00BB400D">
        <w:rPr>
          <w:rFonts w:ascii="Times New Roman" w:eastAsia="Times New Roman" w:hAnsi="Times New Roman"/>
          <w:sz w:val="28"/>
          <w:szCs w:val="28"/>
        </w:rPr>
        <w:tab/>
        <w:t>слизисто-гнойное отделяемое из глаза.</w:t>
      </w:r>
    </w:p>
    <w:p w:rsidR="00BB400D" w:rsidRPr="00BB400D" w:rsidRDefault="00BB400D" w:rsidP="00BB400D">
      <w:pPr>
        <w:widowControl w:val="0"/>
        <w:rPr>
          <w:rFonts w:ascii="Times New Roman" w:eastAsia="Times New Roman" w:hAnsi="Times New Roman"/>
          <w:sz w:val="28"/>
          <w:szCs w:val="28"/>
        </w:rPr>
      </w:pPr>
      <w:r w:rsidRPr="00BB400D">
        <w:rPr>
          <w:rFonts w:ascii="Times New Roman" w:eastAsia="Times New Roman" w:hAnsi="Times New Roman"/>
          <w:sz w:val="28"/>
          <w:szCs w:val="28"/>
        </w:rPr>
        <w:t>II.</w:t>
      </w:r>
      <w:r w:rsidRPr="00BB400D">
        <w:rPr>
          <w:rFonts w:ascii="Times New Roman" w:eastAsia="Times New Roman" w:hAnsi="Times New Roman"/>
          <w:sz w:val="28"/>
          <w:szCs w:val="28"/>
        </w:rPr>
        <w:tab/>
        <w:t>Потенциальные проблемы:</w:t>
      </w:r>
    </w:p>
    <w:p w:rsidR="00BB400D" w:rsidRPr="00BB400D" w:rsidRDefault="00BB400D" w:rsidP="00BB400D">
      <w:pPr>
        <w:widowControl w:val="0"/>
        <w:rPr>
          <w:rFonts w:ascii="Times New Roman" w:eastAsia="Times New Roman" w:hAnsi="Times New Roman"/>
          <w:sz w:val="28"/>
          <w:szCs w:val="28"/>
        </w:rPr>
      </w:pPr>
      <w:r w:rsidRPr="00BB400D">
        <w:rPr>
          <w:rFonts w:ascii="Times New Roman" w:eastAsia="Times New Roman" w:hAnsi="Times New Roman"/>
          <w:sz w:val="28"/>
          <w:szCs w:val="28"/>
        </w:rPr>
        <w:t>—</w:t>
      </w:r>
      <w:r w:rsidRPr="00BB400D">
        <w:rPr>
          <w:rFonts w:ascii="Times New Roman" w:eastAsia="Times New Roman" w:hAnsi="Times New Roman"/>
          <w:sz w:val="28"/>
          <w:szCs w:val="28"/>
        </w:rPr>
        <w:tab/>
        <w:t>развитие воспаления роговой оболочки;</w:t>
      </w:r>
    </w:p>
    <w:p w:rsidR="00BB400D" w:rsidRPr="00BB400D" w:rsidRDefault="00BB400D" w:rsidP="00BB400D">
      <w:pPr>
        <w:widowControl w:val="0"/>
        <w:rPr>
          <w:rFonts w:ascii="Times New Roman" w:eastAsia="Times New Roman" w:hAnsi="Times New Roman"/>
          <w:sz w:val="28"/>
          <w:szCs w:val="28"/>
        </w:rPr>
      </w:pPr>
      <w:r w:rsidRPr="00BB400D">
        <w:rPr>
          <w:rFonts w:ascii="Times New Roman" w:eastAsia="Times New Roman" w:hAnsi="Times New Roman"/>
          <w:sz w:val="28"/>
          <w:szCs w:val="28"/>
        </w:rPr>
        <w:t>—</w:t>
      </w:r>
      <w:r w:rsidRPr="00BB400D">
        <w:rPr>
          <w:rFonts w:ascii="Times New Roman" w:eastAsia="Times New Roman" w:hAnsi="Times New Roman"/>
          <w:sz w:val="28"/>
          <w:szCs w:val="28"/>
        </w:rPr>
        <w:tab/>
        <w:t>нарушение зрения;</w:t>
      </w:r>
    </w:p>
    <w:p w:rsidR="00BB400D" w:rsidRPr="00BB400D" w:rsidRDefault="00BB400D" w:rsidP="00BB400D">
      <w:pPr>
        <w:widowControl w:val="0"/>
        <w:rPr>
          <w:rFonts w:ascii="Times New Roman" w:eastAsia="Times New Roman" w:hAnsi="Times New Roman"/>
          <w:sz w:val="28"/>
          <w:szCs w:val="28"/>
        </w:rPr>
      </w:pPr>
      <w:r w:rsidRPr="00BB400D">
        <w:rPr>
          <w:rFonts w:ascii="Times New Roman" w:eastAsia="Times New Roman" w:hAnsi="Times New Roman"/>
          <w:sz w:val="28"/>
          <w:szCs w:val="28"/>
        </w:rPr>
        <w:t>—</w:t>
      </w:r>
      <w:r w:rsidRPr="00BB400D">
        <w:rPr>
          <w:rFonts w:ascii="Times New Roman" w:eastAsia="Times New Roman" w:hAnsi="Times New Roman"/>
          <w:sz w:val="28"/>
          <w:szCs w:val="28"/>
        </w:rPr>
        <w:tab/>
        <w:t>распространение заболевания среди здорового насе¬ления.</w:t>
      </w:r>
    </w:p>
    <w:p w:rsidR="00BB400D" w:rsidRPr="00BB400D" w:rsidRDefault="00BB400D" w:rsidP="00BB400D">
      <w:pPr>
        <w:widowControl w:val="0"/>
        <w:rPr>
          <w:rFonts w:ascii="Times New Roman" w:eastAsia="Times New Roman" w:hAnsi="Times New Roman"/>
          <w:sz w:val="28"/>
          <w:szCs w:val="28"/>
        </w:rPr>
      </w:pPr>
      <w:r w:rsidRPr="00BB400D">
        <w:rPr>
          <w:rFonts w:ascii="Times New Roman" w:eastAsia="Times New Roman" w:hAnsi="Times New Roman"/>
          <w:sz w:val="28"/>
          <w:szCs w:val="28"/>
        </w:rPr>
        <w:t>III.</w:t>
      </w:r>
      <w:r w:rsidRPr="00BB400D">
        <w:rPr>
          <w:rFonts w:ascii="Times New Roman" w:eastAsia="Times New Roman" w:hAnsi="Times New Roman"/>
          <w:sz w:val="28"/>
          <w:szCs w:val="28"/>
        </w:rPr>
        <w:tab/>
        <w:t>Приоритетная проблема: слизисто-гнойное отделяе-мое из глаза.</w:t>
      </w:r>
    </w:p>
    <w:p w:rsidR="00BB400D" w:rsidRPr="00BB400D" w:rsidRDefault="00BB400D" w:rsidP="00BB400D">
      <w:pPr>
        <w:widowControl w:val="0"/>
        <w:rPr>
          <w:rFonts w:ascii="Times New Roman" w:eastAsia="Times New Roman" w:hAnsi="Times New Roman"/>
          <w:sz w:val="28"/>
          <w:szCs w:val="28"/>
        </w:rPr>
      </w:pPr>
      <w:r w:rsidRPr="00BB400D">
        <w:rPr>
          <w:rFonts w:ascii="Times New Roman" w:eastAsia="Times New Roman" w:hAnsi="Times New Roman"/>
          <w:sz w:val="28"/>
          <w:szCs w:val="28"/>
        </w:rPr>
        <w:t>Цель сестринских вмешательств:</w:t>
      </w:r>
    </w:p>
    <w:p w:rsidR="00BB400D" w:rsidRPr="00BB400D" w:rsidRDefault="00BB400D" w:rsidP="00BB400D">
      <w:pPr>
        <w:widowControl w:val="0"/>
        <w:rPr>
          <w:rFonts w:ascii="Times New Roman" w:eastAsia="Times New Roman" w:hAnsi="Times New Roman"/>
          <w:sz w:val="28"/>
          <w:szCs w:val="28"/>
        </w:rPr>
      </w:pPr>
      <w:r w:rsidRPr="00BB400D">
        <w:rPr>
          <w:rFonts w:ascii="Times New Roman" w:eastAsia="Times New Roman" w:hAnsi="Times New Roman"/>
          <w:sz w:val="28"/>
          <w:szCs w:val="28"/>
        </w:rPr>
        <w:t>—</w:t>
      </w:r>
      <w:r w:rsidRPr="00BB400D">
        <w:rPr>
          <w:rFonts w:ascii="Times New Roman" w:eastAsia="Times New Roman" w:hAnsi="Times New Roman"/>
          <w:sz w:val="28"/>
          <w:szCs w:val="28"/>
        </w:rPr>
        <w:tab/>
        <w:t>в результате проводимых мер в течение недели у па¬циента прекратится выделение гнойного отделяемо¬го из конъюнктивальной полости;</w:t>
      </w:r>
    </w:p>
    <w:p w:rsidR="00BB400D" w:rsidRPr="00BB400D" w:rsidRDefault="00BB400D" w:rsidP="00BB400D">
      <w:pPr>
        <w:widowControl w:val="0"/>
        <w:rPr>
          <w:rFonts w:ascii="Times New Roman" w:eastAsia="Times New Roman" w:hAnsi="Times New Roman"/>
          <w:sz w:val="28"/>
          <w:szCs w:val="28"/>
        </w:rPr>
      </w:pPr>
      <w:r w:rsidRPr="00BB400D">
        <w:rPr>
          <w:rFonts w:ascii="Times New Roman" w:eastAsia="Times New Roman" w:hAnsi="Times New Roman"/>
          <w:sz w:val="28"/>
          <w:szCs w:val="28"/>
        </w:rPr>
        <w:t>—</w:t>
      </w:r>
      <w:r w:rsidRPr="00BB400D">
        <w:rPr>
          <w:rFonts w:ascii="Times New Roman" w:eastAsia="Times New Roman" w:hAnsi="Times New Roman"/>
          <w:sz w:val="28"/>
          <w:szCs w:val="28"/>
        </w:rPr>
        <w:tab/>
        <w:t>заболевание не распространится среди родственни-ков и коллег пациента.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0"/>
        <w:gridCol w:w="2342"/>
      </w:tblGrid>
      <w:tr w:rsidR="00BB400D" w:rsidRPr="00E93269" w:rsidTr="00BB400D">
        <w:trPr>
          <w:trHeight w:hRule="exact" w:val="384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00D" w:rsidRPr="00E93269" w:rsidRDefault="00BB400D" w:rsidP="00BB400D">
            <w:pPr>
              <w:widowControl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План сестринских вмешательств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00D" w:rsidRPr="00E93269" w:rsidRDefault="00BB400D" w:rsidP="00BB400D">
            <w:pPr>
              <w:widowControl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Мотивация</w:t>
            </w:r>
          </w:p>
        </w:tc>
      </w:tr>
      <w:tr w:rsidR="00BB400D" w:rsidRPr="00E93269" w:rsidTr="00BB400D">
        <w:trPr>
          <w:trHeight w:hRule="exact" w:val="318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00D" w:rsidRPr="00E93269" w:rsidRDefault="00BB400D" w:rsidP="00BB400D">
            <w:pPr>
              <w:widowControl w:val="0"/>
              <w:spacing w:line="216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1. Провести с пациентом индивидуаль</w:t>
            </w: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softHyphen/>
              <w:t>ную беседу о сути заболевания, о необ</w:t>
            </w: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softHyphen/>
              <w:t>ходимости изоляции от коллектива и соблюдении личной гигиены:</w:t>
            </w:r>
          </w:p>
          <w:p w:rsidR="00BB400D" w:rsidRPr="00E93269" w:rsidRDefault="00BB400D" w:rsidP="00BB400D">
            <w:pPr>
              <w:widowControl w:val="0"/>
              <w:numPr>
                <w:ilvl w:val="0"/>
                <w:numId w:val="31"/>
              </w:numPr>
              <w:tabs>
                <w:tab w:val="left" w:pos="173"/>
              </w:tabs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не касаться глаз немытыми рутами;</w:t>
            </w:r>
          </w:p>
          <w:p w:rsidR="00BB400D" w:rsidRPr="00E93269" w:rsidRDefault="00BB400D" w:rsidP="00BB400D">
            <w:pPr>
              <w:widowControl w:val="0"/>
              <w:numPr>
                <w:ilvl w:val="0"/>
                <w:numId w:val="31"/>
              </w:numPr>
              <w:tabs>
                <w:tab w:val="left" w:pos="178"/>
              </w:tabs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не носить контактные линзы;</w:t>
            </w:r>
          </w:p>
          <w:p w:rsidR="00BB400D" w:rsidRPr="00E93269" w:rsidRDefault="00BB400D" w:rsidP="00BB400D">
            <w:pPr>
              <w:widowControl w:val="0"/>
              <w:numPr>
                <w:ilvl w:val="0"/>
                <w:numId w:val="31"/>
              </w:numPr>
              <w:tabs>
                <w:tab w:val="left" w:pos="422"/>
              </w:tabs>
              <w:spacing w:line="216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использовать индивидуальные полотенце и носовые платки;</w:t>
            </w:r>
          </w:p>
          <w:p w:rsidR="00BB400D" w:rsidRPr="00E93269" w:rsidRDefault="00BB400D" w:rsidP="00BB400D">
            <w:pPr>
              <w:widowControl w:val="0"/>
              <w:numPr>
                <w:ilvl w:val="0"/>
                <w:numId w:val="31"/>
              </w:numPr>
              <w:tabs>
                <w:tab w:val="left" w:pos="437"/>
              </w:tabs>
              <w:spacing w:line="216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ежедневная смена полотенца, постельного белья, носовых платков до прекращения выделения гнойного отделяемого;</w:t>
            </w:r>
          </w:p>
          <w:p w:rsidR="00BB400D" w:rsidRPr="00E93269" w:rsidRDefault="00BB400D" w:rsidP="00BB400D">
            <w:pPr>
              <w:widowControl w:val="0"/>
              <w:numPr>
                <w:ilvl w:val="0"/>
                <w:numId w:val="31"/>
              </w:numPr>
              <w:tabs>
                <w:tab w:val="left" w:pos="422"/>
              </w:tabs>
              <w:spacing w:line="216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протирать очки мыльным раствором 2—3 раза в день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00D" w:rsidRPr="00E93269" w:rsidRDefault="00BB400D" w:rsidP="00BB400D">
            <w:pPr>
              <w:widowControl w:val="0"/>
              <w:spacing w:line="216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1. Для создания психологи</w:t>
            </w: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softHyphen/>
              <w:t>ческого покоя и прекраще</w:t>
            </w: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softHyphen/>
              <w:t>ния распространения заболевания</w:t>
            </w:r>
          </w:p>
        </w:tc>
      </w:tr>
      <w:tr w:rsidR="00BB400D" w:rsidRPr="00E93269" w:rsidTr="00BB400D">
        <w:trPr>
          <w:trHeight w:hRule="exact" w:val="187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00D" w:rsidRPr="00E93269" w:rsidRDefault="00BB400D" w:rsidP="00BB400D">
            <w:pPr>
              <w:widowControl w:val="0"/>
              <w:spacing w:line="216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2. Провести индивидуальную беседу с родственниками, обучить их мерам профилактики заболевания в семье, рекомендовать с профилактической целью в течение 2—3 дней закапывать в глаза 30%-ный раствор сульфацил- натрия, пользуясь индивидуальными флаконом с каплями и пипеткой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00D" w:rsidRPr="00E93269" w:rsidRDefault="00BB400D" w:rsidP="00BB400D">
            <w:pPr>
              <w:widowControl w:val="0"/>
              <w:spacing w:line="216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2. Обеспечить психологи</w:t>
            </w: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softHyphen/>
              <w:t>ческую поддержку пациента и предупредить распростра</w:t>
            </w: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softHyphen/>
              <w:t>нение заболевания в семье</w:t>
            </w:r>
          </w:p>
        </w:tc>
      </w:tr>
    </w:tbl>
    <w:p w:rsidR="009543AA" w:rsidRPr="00BB400D" w:rsidRDefault="009543AA" w:rsidP="00BB400D">
      <w:pP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"/>
        <w:gridCol w:w="3235"/>
        <w:gridCol w:w="15"/>
        <w:gridCol w:w="2328"/>
      </w:tblGrid>
      <w:tr w:rsidR="00BB400D" w:rsidRPr="00E93269" w:rsidTr="00BB400D">
        <w:trPr>
          <w:trHeight w:hRule="exact" w:val="307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00D" w:rsidRPr="00E93269" w:rsidRDefault="00BB400D" w:rsidP="00BB400D">
            <w:pPr>
              <w:widowControl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План сестринских вмешательств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00D" w:rsidRPr="00E93269" w:rsidRDefault="00BB400D" w:rsidP="00BB400D">
            <w:pPr>
              <w:widowControl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Мотивация</w:t>
            </w:r>
          </w:p>
        </w:tc>
      </w:tr>
      <w:tr w:rsidR="00BB400D" w:rsidRPr="00E93269" w:rsidTr="00BB400D">
        <w:trPr>
          <w:trHeight w:hRule="exact" w:val="1622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00D" w:rsidRPr="00E93269" w:rsidRDefault="00BB400D" w:rsidP="00BB400D">
            <w:pPr>
              <w:widowControl w:val="0"/>
              <w:spacing w:line="221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3. По согласованию с врачом дать паци</w:t>
            </w: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softHyphen/>
              <w:t>енту направление на бактериологичес</w:t>
            </w: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softHyphen/>
              <w:t>кое исследование содержимого конъ</w:t>
            </w: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softHyphen/>
              <w:t>юнктивальной полости, предупредив о необходимости исключить умывание, не закапывать капли, не закладывать мазь до взятия мазков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00D" w:rsidRPr="00E93269" w:rsidRDefault="00BB400D" w:rsidP="00BB400D">
            <w:pPr>
              <w:widowControl w:val="0"/>
              <w:spacing w:line="216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3. Для выявления микробной флоры</w:t>
            </w:r>
          </w:p>
        </w:tc>
      </w:tr>
      <w:tr w:rsidR="00BB400D" w:rsidRPr="00E93269" w:rsidTr="00BB400D">
        <w:trPr>
          <w:trHeight w:hRule="exact" w:val="2054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00D" w:rsidRPr="00E93269" w:rsidRDefault="00BB400D" w:rsidP="00BB400D">
            <w:pPr>
              <w:widowControl w:val="0"/>
              <w:spacing w:line="216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4. Обучить пациента:</w:t>
            </w:r>
          </w:p>
          <w:p w:rsidR="00BB400D" w:rsidRPr="00E93269" w:rsidRDefault="00BB400D" w:rsidP="00BB400D">
            <w:pPr>
              <w:widowControl w:val="0"/>
              <w:numPr>
                <w:ilvl w:val="0"/>
                <w:numId w:val="32"/>
              </w:numPr>
              <w:tabs>
                <w:tab w:val="left" w:pos="402"/>
              </w:tabs>
              <w:spacing w:line="216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обработке век ватным тампоном, смоченным раствором фурацилина 1:5000 или раствором перманганата калия 1:5000 3-4 раза вдень;</w:t>
            </w:r>
          </w:p>
          <w:p w:rsidR="00BB400D" w:rsidRPr="00E93269" w:rsidRDefault="00BB400D" w:rsidP="00BB400D">
            <w:pPr>
              <w:widowControl w:val="0"/>
              <w:numPr>
                <w:ilvl w:val="0"/>
                <w:numId w:val="32"/>
              </w:numPr>
              <w:tabs>
                <w:tab w:val="left" w:pos="407"/>
              </w:tabs>
              <w:spacing w:line="216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перед закапыванием капель промыванию конъюнктивальной полости раствором фурацилина 1:5000 из пипетки (шприца)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00D" w:rsidRPr="00E93269" w:rsidRDefault="00BB400D" w:rsidP="00BB400D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4. Для проведения туалета век</w:t>
            </w:r>
          </w:p>
        </w:tc>
      </w:tr>
      <w:tr w:rsidR="00BB400D" w:rsidRPr="00E93269" w:rsidTr="00BB400D">
        <w:trPr>
          <w:trHeight w:hRule="exact" w:val="2037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00D" w:rsidRPr="00E93269" w:rsidRDefault="00BB400D" w:rsidP="00BB400D">
            <w:pPr>
              <w:widowControl w:val="0"/>
              <w:spacing w:line="216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lastRenderedPageBreak/>
              <w:t>5. По назначению врача: закапывать в больной глаз капли, содержащие антибиотики, 6 раз в день:</w:t>
            </w:r>
          </w:p>
          <w:p w:rsidR="00BB400D" w:rsidRPr="00E93269" w:rsidRDefault="00BB400D" w:rsidP="00BB400D">
            <w:pPr>
              <w:widowControl w:val="0"/>
              <w:numPr>
                <w:ilvl w:val="0"/>
                <w:numId w:val="33"/>
              </w:numPr>
              <w:tabs>
                <w:tab w:val="left" w:pos="178"/>
              </w:tabs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0,05%-ный раствор витабакга;</w:t>
            </w:r>
          </w:p>
          <w:p w:rsidR="00BB400D" w:rsidRPr="00E93269" w:rsidRDefault="00BB400D" w:rsidP="00BB400D">
            <w:pPr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0,3%-ный раствор гентамицина;</w:t>
            </w:r>
          </w:p>
          <w:p w:rsidR="00BB400D" w:rsidRPr="00E93269" w:rsidRDefault="00BB400D" w:rsidP="00BB400D">
            <w:pPr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0,3% -ный ципромед;</w:t>
            </w:r>
          </w:p>
          <w:p w:rsidR="00BB400D" w:rsidRPr="00E93269" w:rsidRDefault="00BB400D" w:rsidP="00BB400D">
            <w:pPr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0,3% -ный раствор гентамицина;</w:t>
            </w:r>
          </w:p>
          <w:p w:rsidR="00BB400D" w:rsidRPr="00E93269" w:rsidRDefault="00BB400D" w:rsidP="00BB400D">
            <w:pPr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колбиоцин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00D" w:rsidRPr="00E93269" w:rsidRDefault="00BB400D" w:rsidP="00BB400D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5. Лечение заболевания</w:t>
            </w:r>
          </w:p>
        </w:tc>
      </w:tr>
      <w:tr w:rsidR="00BB400D" w:rsidRPr="00E93269" w:rsidTr="00BB400D">
        <w:trPr>
          <w:trHeight w:hRule="exact" w:val="1430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00D" w:rsidRPr="00E93269" w:rsidRDefault="00BB400D" w:rsidP="00BB400D">
            <w:pPr>
              <w:widowControl w:val="0"/>
              <w:spacing w:line="221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6. По назначению врача закладывать на ночь за веки болящего глаза одну из антибиотических мазей:</w:t>
            </w:r>
          </w:p>
          <w:p w:rsidR="00BB400D" w:rsidRPr="00E93269" w:rsidRDefault="00BB400D" w:rsidP="00BB400D">
            <w:pPr>
              <w:widowControl w:val="0"/>
              <w:numPr>
                <w:ilvl w:val="0"/>
                <w:numId w:val="34"/>
              </w:numPr>
              <w:tabs>
                <w:tab w:val="left" w:pos="202"/>
              </w:tabs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1%-нуютетрациклиновую;</w:t>
            </w:r>
          </w:p>
          <w:p w:rsidR="00BB400D" w:rsidRPr="00E93269" w:rsidRDefault="00BB400D" w:rsidP="00BB400D">
            <w:pPr>
              <w:widowControl w:val="0"/>
              <w:numPr>
                <w:ilvl w:val="0"/>
                <w:numId w:val="34"/>
              </w:numPr>
              <w:tabs>
                <w:tab w:val="left" w:pos="178"/>
              </w:tabs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0,1%-ную тентамициновую;</w:t>
            </w:r>
          </w:p>
          <w:p w:rsidR="00BB400D" w:rsidRPr="00E93269" w:rsidRDefault="00BB400D" w:rsidP="00BB400D">
            <w:pPr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0,5% -ную эритромициновую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00D" w:rsidRPr="00E93269" w:rsidRDefault="00BB400D" w:rsidP="00BB400D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6. Лечение заболевания</w:t>
            </w:r>
          </w:p>
        </w:tc>
      </w:tr>
      <w:tr w:rsidR="00BB400D" w:rsidRPr="00E93269" w:rsidTr="00BB400D">
        <w:trPr>
          <w:trHeight w:hRule="exact" w:val="970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00D" w:rsidRPr="00E93269" w:rsidRDefault="00BB400D" w:rsidP="00BB400D">
            <w:pPr>
              <w:widowControl w:val="0"/>
              <w:spacing w:line="216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7. После получения результатов лабора</w:t>
            </w: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softHyphen/>
              <w:t>торного исследования в лечение по на</w:t>
            </w: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softHyphen/>
              <w:t>значению врача внести определенные коррективы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00D" w:rsidRPr="00E93269" w:rsidRDefault="00BB400D" w:rsidP="00BB400D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7. Лечение заболевания</w:t>
            </w:r>
          </w:p>
        </w:tc>
      </w:tr>
      <w:tr w:rsidR="00BB400D" w:rsidRPr="00E93269" w:rsidTr="00BB400D">
        <w:trPr>
          <w:gridBefore w:val="1"/>
          <w:wBefore w:w="15" w:type="dxa"/>
          <w:trHeight w:hRule="exact" w:val="374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00D" w:rsidRPr="00E93269" w:rsidRDefault="00BB400D" w:rsidP="00BB400D">
            <w:pPr>
              <w:widowControl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План сестринских вмешательств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00D" w:rsidRPr="00E93269" w:rsidRDefault="00BB400D" w:rsidP="00BB400D">
            <w:pPr>
              <w:widowControl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Мотивация</w:t>
            </w:r>
          </w:p>
        </w:tc>
      </w:tr>
      <w:tr w:rsidR="00BB400D" w:rsidRPr="00E93269" w:rsidTr="00BB400D">
        <w:trPr>
          <w:gridBefore w:val="1"/>
          <w:wBefore w:w="15" w:type="dxa"/>
          <w:trHeight w:hRule="exact" w:val="2515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00D" w:rsidRPr="00E93269" w:rsidRDefault="00BB400D" w:rsidP="00BB400D">
            <w:pPr>
              <w:widowControl w:val="0"/>
              <w:spacing w:line="221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8. Объяснить пациенту причину противопоказания наложения повязки на больной глаз:</w:t>
            </w:r>
          </w:p>
          <w:p w:rsidR="00BB400D" w:rsidRPr="00E93269" w:rsidRDefault="00BB400D" w:rsidP="00BB400D">
            <w:pPr>
              <w:widowControl w:val="0"/>
              <w:numPr>
                <w:ilvl w:val="0"/>
                <w:numId w:val="35"/>
              </w:numPr>
              <w:tabs>
                <w:tab w:val="left" w:pos="412"/>
              </w:tabs>
              <w:spacing w:line="221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под повязкой невозможны мига</w:t>
            </w: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softHyphen/>
              <w:t>тельные движения век, способствую</w:t>
            </w: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softHyphen/>
              <w:t>щие эвакуации гнойного отделяемого из конъюнктивальной полости;</w:t>
            </w:r>
          </w:p>
          <w:p w:rsidR="00BB400D" w:rsidRPr="00E93269" w:rsidRDefault="00BB400D" w:rsidP="00BB400D">
            <w:pPr>
              <w:widowControl w:val="0"/>
              <w:numPr>
                <w:ilvl w:val="0"/>
                <w:numId w:val="35"/>
              </w:numPr>
              <w:tabs>
                <w:tab w:val="left" w:pos="187"/>
              </w:tabs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под повязкой создаются благопри</w:t>
            </w: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softHyphen/>
              <w:t>ятные условия для развития микроб</w:t>
            </w: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softHyphen/>
              <w:t>ной флоры и осложнений со стороны роговой оболочки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00D" w:rsidRPr="00E93269" w:rsidRDefault="00BB400D" w:rsidP="00BB400D">
            <w:pPr>
              <w:widowControl w:val="0"/>
              <w:spacing w:line="216" w:lineRule="exact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t>8. Профилактика развития воспаления роговой обо</w:t>
            </w:r>
            <w:r w:rsidRPr="00E93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ru-RU"/>
              </w:rPr>
              <w:softHyphen/>
              <w:t>лочки и нарушение зрения</w:t>
            </w:r>
          </w:p>
        </w:tc>
      </w:tr>
    </w:tbl>
    <w:p w:rsidR="00BB400D" w:rsidRPr="00E93269" w:rsidRDefault="00BB400D" w:rsidP="00BB400D">
      <w:pPr>
        <w:widowControl w:val="0"/>
        <w:spacing w:line="230" w:lineRule="exact"/>
        <w:ind w:left="280"/>
        <w:jc w:val="both"/>
        <w:rPr>
          <w:rFonts w:ascii="Times New Roman" w:eastAsia="Times New Roman" w:hAnsi="Times New Roman" w:cs="Times New Roman"/>
          <w:sz w:val="21"/>
          <w:szCs w:val="21"/>
          <w:lang w:bidi="ru-RU"/>
        </w:rPr>
      </w:pPr>
      <w:r w:rsidRPr="00E93269">
        <w:rPr>
          <w:rFonts w:ascii="Times New Roman" w:eastAsia="Times New Roman" w:hAnsi="Times New Roman" w:cs="Times New Roman"/>
          <w:sz w:val="21"/>
          <w:szCs w:val="21"/>
          <w:lang w:bidi="ru-RU"/>
        </w:rPr>
        <w:t>Необходимо знать:</w:t>
      </w:r>
    </w:p>
    <w:p w:rsidR="00BB400D" w:rsidRPr="00E93269" w:rsidRDefault="00BB400D" w:rsidP="00BB400D">
      <w:pPr>
        <w:widowControl w:val="0"/>
        <w:numPr>
          <w:ilvl w:val="0"/>
          <w:numId w:val="27"/>
        </w:numPr>
        <w:tabs>
          <w:tab w:val="left" w:pos="846"/>
        </w:tabs>
        <w:spacing w:line="230" w:lineRule="exact"/>
        <w:jc w:val="both"/>
        <w:rPr>
          <w:rFonts w:ascii="Times New Roman" w:eastAsia="Times New Roman" w:hAnsi="Times New Roman" w:cs="Times New Roman"/>
          <w:sz w:val="21"/>
          <w:szCs w:val="21"/>
          <w:lang w:bidi="ru-RU"/>
        </w:rPr>
      </w:pPr>
      <w:r w:rsidRPr="00E93269">
        <w:rPr>
          <w:rFonts w:ascii="Times New Roman" w:eastAsia="Times New Roman" w:hAnsi="Times New Roman" w:cs="Times New Roman"/>
          <w:sz w:val="21"/>
          <w:szCs w:val="21"/>
          <w:lang w:bidi="ru-RU"/>
        </w:rPr>
        <w:t>препараты оксацин, ципромед, ципролет нельзя на</w:t>
      </w:r>
      <w:r w:rsidRPr="00E93269">
        <w:rPr>
          <w:rFonts w:ascii="Times New Roman" w:eastAsia="Times New Roman" w:hAnsi="Times New Roman" w:cs="Times New Roman"/>
          <w:sz w:val="21"/>
          <w:szCs w:val="21"/>
          <w:lang w:bidi="ru-RU"/>
        </w:rPr>
        <w:softHyphen/>
        <w:t>значать из-за их токсичности детям, беременным женщинам и кормящим грудью матерям;</w:t>
      </w:r>
    </w:p>
    <w:p w:rsidR="00BB400D" w:rsidRPr="00E93269" w:rsidRDefault="00BB400D" w:rsidP="00BB400D">
      <w:pPr>
        <w:widowControl w:val="0"/>
        <w:numPr>
          <w:ilvl w:val="0"/>
          <w:numId w:val="27"/>
        </w:numPr>
        <w:tabs>
          <w:tab w:val="left" w:pos="846"/>
        </w:tabs>
        <w:spacing w:line="230" w:lineRule="exact"/>
        <w:jc w:val="both"/>
        <w:rPr>
          <w:rFonts w:ascii="Times New Roman" w:eastAsia="Times New Roman" w:hAnsi="Times New Roman" w:cs="Times New Roman"/>
          <w:sz w:val="21"/>
          <w:szCs w:val="21"/>
          <w:lang w:bidi="ru-RU"/>
        </w:rPr>
      </w:pPr>
      <w:r w:rsidRPr="00E93269">
        <w:rPr>
          <w:rFonts w:ascii="Times New Roman" w:eastAsia="Times New Roman" w:hAnsi="Times New Roman" w:cs="Times New Roman"/>
          <w:sz w:val="21"/>
          <w:szCs w:val="21"/>
          <w:lang w:bidi="ru-RU"/>
        </w:rPr>
        <w:t>все комбинированные препараты, содержащие кор</w:t>
      </w:r>
      <w:r w:rsidRPr="00E93269">
        <w:rPr>
          <w:rFonts w:ascii="Times New Roman" w:eastAsia="Times New Roman" w:hAnsi="Times New Roman" w:cs="Times New Roman"/>
          <w:sz w:val="21"/>
          <w:szCs w:val="21"/>
          <w:lang w:bidi="ru-RU"/>
        </w:rPr>
        <w:softHyphen/>
        <w:t>тикостероиды (макситрол, софрадекс) противопока</w:t>
      </w:r>
      <w:r w:rsidRPr="00E93269">
        <w:rPr>
          <w:rFonts w:ascii="Times New Roman" w:eastAsia="Times New Roman" w:hAnsi="Times New Roman" w:cs="Times New Roman"/>
          <w:sz w:val="21"/>
          <w:szCs w:val="21"/>
          <w:lang w:bidi="ru-RU"/>
        </w:rPr>
        <w:softHyphen/>
        <w:t>заны пациентам с вирусными, грибковыми, гнойны</w:t>
      </w:r>
      <w:r w:rsidRPr="00E93269">
        <w:rPr>
          <w:rFonts w:ascii="Times New Roman" w:eastAsia="Times New Roman" w:hAnsi="Times New Roman" w:cs="Times New Roman"/>
          <w:sz w:val="21"/>
          <w:szCs w:val="21"/>
          <w:lang w:bidi="ru-RU"/>
        </w:rPr>
        <w:softHyphen/>
        <w:t>ми, туберкулезными заболеваниями глаз и глаукомой.</w:t>
      </w:r>
    </w:p>
    <w:p w:rsidR="00C46152" w:rsidRPr="00BB400D" w:rsidRDefault="00C46152" w:rsidP="00C80225">
      <w:pPr>
        <w:spacing w:after="200" w:line="276" w:lineRule="auto"/>
        <w:rPr>
          <w:rFonts w:ascii="Times New Roman" w:eastAsia="Times New Roman" w:hAnsi="Times New Roman"/>
          <w:bCs/>
          <w:i/>
          <w:sz w:val="32"/>
          <w:szCs w:val="32"/>
          <w:u w:val="single"/>
        </w:rPr>
      </w:pPr>
    </w:p>
    <w:p w:rsidR="00C46152" w:rsidRPr="00BB400D" w:rsidRDefault="00C46152" w:rsidP="00C80225">
      <w:pPr>
        <w:spacing w:after="200" w:line="276" w:lineRule="auto"/>
        <w:rPr>
          <w:rFonts w:ascii="Times New Roman" w:eastAsia="Times New Roman" w:hAnsi="Times New Roman"/>
          <w:bCs/>
          <w:i/>
          <w:sz w:val="32"/>
          <w:szCs w:val="32"/>
          <w:u w:val="single"/>
        </w:rPr>
      </w:pPr>
    </w:p>
    <w:p w:rsidR="00C46152" w:rsidRPr="00BB400D" w:rsidRDefault="00C46152" w:rsidP="00C80225">
      <w:pPr>
        <w:spacing w:after="200" w:line="276" w:lineRule="auto"/>
        <w:rPr>
          <w:rFonts w:ascii="Times New Roman" w:eastAsia="Times New Roman" w:hAnsi="Times New Roman"/>
          <w:bCs/>
          <w:i/>
          <w:sz w:val="32"/>
          <w:szCs w:val="32"/>
          <w:u w:val="single"/>
        </w:rPr>
      </w:pPr>
    </w:p>
    <w:p w:rsidR="00C46152" w:rsidRPr="00BB400D" w:rsidRDefault="00C46152" w:rsidP="00C80225">
      <w:pPr>
        <w:spacing w:after="200" w:line="276" w:lineRule="auto"/>
        <w:rPr>
          <w:rFonts w:ascii="Times New Roman" w:eastAsia="Times New Roman" w:hAnsi="Times New Roman"/>
          <w:bCs/>
          <w:i/>
          <w:sz w:val="32"/>
          <w:szCs w:val="32"/>
          <w:u w:val="single"/>
        </w:rPr>
      </w:pPr>
    </w:p>
    <w:p w:rsidR="00C46152" w:rsidRPr="00BB400D" w:rsidRDefault="00C46152" w:rsidP="00C80225">
      <w:pPr>
        <w:spacing w:after="200" w:line="276" w:lineRule="auto"/>
        <w:rPr>
          <w:rFonts w:ascii="Times New Roman" w:eastAsia="Times New Roman" w:hAnsi="Times New Roman"/>
          <w:bCs/>
          <w:i/>
          <w:sz w:val="32"/>
          <w:szCs w:val="32"/>
          <w:u w:val="single"/>
        </w:rPr>
      </w:pPr>
    </w:p>
    <w:p w:rsidR="00393C5C" w:rsidRDefault="00393C5C" w:rsidP="00C80225">
      <w:pPr>
        <w:spacing w:after="200" w:line="276" w:lineRule="auto"/>
        <w:rPr>
          <w:rFonts w:ascii="Times New Roman" w:eastAsia="Times New Roman" w:hAnsi="Times New Roman"/>
          <w:bCs/>
          <w:i/>
          <w:sz w:val="32"/>
          <w:szCs w:val="32"/>
          <w:u w:val="single"/>
        </w:rPr>
      </w:pPr>
    </w:p>
    <w:p w:rsidR="002B1BFB" w:rsidRDefault="002B1BFB" w:rsidP="00C80225">
      <w:pPr>
        <w:spacing w:after="200" w:line="276" w:lineRule="auto"/>
        <w:rPr>
          <w:rFonts w:ascii="Times New Roman" w:eastAsia="Times New Roman" w:hAnsi="Times New Roman"/>
          <w:bCs/>
          <w:i/>
          <w:sz w:val="32"/>
          <w:szCs w:val="32"/>
          <w:u w:val="single"/>
        </w:rPr>
      </w:pPr>
    </w:p>
    <w:p w:rsidR="002B1BFB" w:rsidRPr="002E5E12" w:rsidRDefault="002B1BFB" w:rsidP="00C80225">
      <w:pPr>
        <w:spacing w:after="200" w:line="276" w:lineRule="auto"/>
        <w:rPr>
          <w:rFonts w:ascii="Times New Roman" w:eastAsia="Times New Roman" w:hAnsi="Times New Roman"/>
          <w:bCs/>
          <w:i/>
          <w:sz w:val="32"/>
          <w:szCs w:val="32"/>
          <w:u w:val="single"/>
        </w:rPr>
      </w:pPr>
    </w:p>
    <w:p w:rsidR="00393C5C" w:rsidRPr="00AE7EF8" w:rsidRDefault="002B1BFB" w:rsidP="00393C5C">
      <w:pPr>
        <w:pStyle w:val="6"/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7. </w:t>
      </w:r>
      <w:r w:rsidR="00393C5C" w:rsidRPr="00AE7EF8">
        <w:rPr>
          <w:rFonts w:ascii="Times New Roman" w:hAnsi="Times New Roman" w:cs="Times New Roman"/>
          <w:b/>
          <w:color w:val="auto"/>
          <w:sz w:val="26"/>
          <w:szCs w:val="26"/>
        </w:rPr>
        <w:t>МЕДИКАМЕНТОЗНЫЕ СРЕДСТВА,</w:t>
      </w:r>
    </w:p>
    <w:p w:rsidR="00393C5C" w:rsidRPr="00AE7EF8" w:rsidRDefault="00393C5C" w:rsidP="00393C5C">
      <w:pPr>
        <w:pStyle w:val="6"/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E7EF8">
        <w:rPr>
          <w:rFonts w:ascii="Times New Roman" w:hAnsi="Times New Roman" w:cs="Times New Roman"/>
          <w:b/>
          <w:color w:val="auto"/>
          <w:sz w:val="26"/>
          <w:szCs w:val="26"/>
        </w:rPr>
        <w:t>ПРИМЕНЯЕМЫЕ В ОФТАЛЬМОЛОГИИ</w:t>
      </w:r>
    </w:p>
    <w:p w:rsidR="00393C5C" w:rsidRDefault="00393C5C" w:rsidP="00393C5C">
      <w:pPr>
        <w:pStyle w:val="6"/>
        <w:tabs>
          <w:tab w:val="left" w:pos="0"/>
        </w:tabs>
        <w:rPr>
          <w:sz w:val="28"/>
          <w:szCs w:val="28"/>
        </w:rPr>
      </w:pPr>
    </w:p>
    <w:p w:rsidR="00393C5C" w:rsidRPr="00AE7EF8" w:rsidRDefault="00393C5C" w:rsidP="00393C5C">
      <w:pPr>
        <w:jc w:val="center"/>
        <w:rPr>
          <w:rFonts w:ascii="Times New Roman" w:hAnsi="Times New Roman" w:cs="Times New Roman"/>
          <w:b/>
          <w:color w:val="auto"/>
        </w:rPr>
      </w:pPr>
      <w:r w:rsidRPr="00AE7EF8">
        <w:rPr>
          <w:rFonts w:ascii="Times New Roman" w:hAnsi="Times New Roman" w:cs="Times New Roman"/>
          <w:b/>
          <w:color w:val="auto"/>
        </w:rPr>
        <w:t>Противовоспалительные средства.</w:t>
      </w:r>
    </w:p>
    <w:p w:rsidR="00BC4CBE" w:rsidRPr="00393C5C" w:rsidRDefault="00BC4CBE" w:rsidP="00393C5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93C5C" w:rsidRPr="00AE7EF8" w:rsidRDefault="00393C5C" w:rsidP="00393C5C">
      <w:pPr>
        <w:pStyle w:val="5"/>
        <w:tabs>
          <w:tab w:val="left" w:pos="0"/>
        </w:tabs>
        <w:spacing w:before="0"/>
        <w:rPr>
          <w:rFonts w:ascii="Times New Roman" w:hAnsi="Times New Roman" w:cs="Times New Roman"/>
          <w:b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Rp</w:t>
      </w:r>
      <w:r w:rsidRPr="00AE7EF8">
        <w:rPr>
          <w:rFonts w:ascii="Times New Roman" w:hAnsi="Times New Roman" w:cs="Times New Roman"/>
          <w:color w:val="auto"/>
        </w:rPr>
        <w:t xml:space="preserve">: </w:t>
      </w:r>
      <w:r w:rsidRPr="00AE7EF8">
        <w:rPr>
          <w:rFonts w:ascii="Times New Roman" w:hAnsi="Times New Roman" w:cs="Times New Roman"/>
          <w:color w:val="auto"/>
          <w:lang w:val="en-US"/>
        </w:rPr>
        <w:t>Sol</w:t>
      </w:r>
      <w:r w:rsidRPr="00AE7EF8">
        <w:rPr>
          <w:rFonts w:ascii="Times New Roman" w:hAnsi="Times New Roman" w:cs="Times New Roman"/>
          <w:color w:val="auto"/>
        </w:rPr>
        <w:t xml:space="preserve">. </w:t>
      </w:r>
      <w:r w:rsidRPr="00AE7EF8">
        <w:rPr>
          <w:rFonts w:ascii="Times New Roman" w:hAnsi="Times New Roman" w:cs="Times New Roman"/>
          <w:color w:val="auto"/>
          <w:lang w:val="en-US"/>
        </w:rPr>
        <w:t>Cipromed</w:t>
      </w:r>
      <w:r w:rsidRPr="00AE7EF8">
        <w:rPr>
          <w:rFonts w:ascii="Times New Roman" w:hAnsi="Times New Roman" w:cs="Times New Roman"/>
          <w:color w:val="auto"/>
        </w:rPr>
        <w:t xml:space="preserve"> 0,3% - 5,0 </w:t>
      </w:r>
      <w:r w:rsidRPr="00AE7EF8">
        <w:rPr>
          <w:rFonts w:ascii="Times New Roman" w:hAnsi="Times New Roman" w:cs="Times New Roman"/>
          <w:color w:val="auto"/>
          <w:lang w:val="en-US"/>
        </w:rPr>
        <w:t>ml</w:t>
      </w:r>
    </w:p>
    <w:p w:rsidR="00393C5C" w:rsidRPr="00AE7EF8" w:rsidRDefault="00393C5C" w:rsidP="00393C5C">
      <w:pPr>
        <w:pStyle w:val="7"/>
        <w:tabs>
          <w:tab w:val="left" w:pos="0"/>
        </w:tabs>
        <w:spacing w:before="0"/>
        <w:rPr>
          <w:rFonts w:ascii="Times New Roman" w:hAnsi="Times New Roman" w:cs="Times New Roman"/>
          <w:color w:val="auto"/>
        </w:rPr>
      </w:pPr>
      <w:r w:rsidRPr="00AE7EF8">
        <w:rPr>
          <w:rFonts w:ascii="Times New Roman" w:hAnsi="Times New Roman" w:cs="Times New Roman"/>
          <w:color w:val="auto"/>
        </w:rPr>
        <w:t xml:space="preserve">      D.S. Глазные капли. По 2  капли 3 – 4 раза в день в оба глаза</w:t>
      </w:r>
    </w:p>
    <w:p w:rsidR="00393C5C" w:rsidRPr="00AE7EF8" w:rsidRDefault="00393C5C" w:rsidP="00393C5C">
      <w:pPr>
        <w:pStyle w:val="5"/>
        <w:tabs>
          <w:tab w:val="left" w:pos="0"/>
        </w:tabs>
        <w:spacing w:before="0"/>
        <w:rPr>
          <w:rFonts w:ascii="Times New Roman" w:hAnsi="Times New Roman" w:cs="Times New Roman"/>
          <w:color w:val="auto"/>
        </w:rPr>
      </w:pPr>
    </w:p>
    <w:p w:rsidR="00393C5C" w:rsidRPr="0045114B" w:rsidRDefault="00393C5C" w:rsidP="00393C5C">
      <w:pPr>
        <w:pStyle w:val="5"/>
        <w:tabs>
          <w:tab w:val="left" w:pos="0"/>
        </w:tabs>
        <w:spacing w:before="0"/>
        <w:rPr>
          <w:rFonts w:ascii="Times New Roman" w:hAnsi="Times New Roman" w:cs="Times New Roman"/>
          <w:b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Rp</w:t>
      </w:r>
      <w:r w:rsidRPr="0045114B">
        <w:rPr>
          <w:rFonts w:ascii="Times New Roman" w:hAnsi="Times New Roman" w:cs="Times New Roman"/>
          <w:color w:val="auto"/>
        </w:rPr>
        <w:t xml:space="preserve">: </w:t>
      </w:r>
      <w:r w:rsidRPr="00AE7EF8">
        <w:rPr>
          <w:rFonts w:ascii="Times New Roman" w:hAnsi="Times New Roman" w:cs="Times New Roman"/>
          <w:color w:val="auto"/>
          <w:lang w:val="en-US"/>
        </w:rPr>
        <w:t>Sol</w:t>
      </w:r>
      <w:r w:rsidRPr="0045114B">
        <w:rPr>
          <w:rFonts w:ascii="Times New Roman" w:hAnsi="Times New Roman" w:cs="Times New Roman"/>
          <w:color w:val="auto"/>
        </w:rPr>
        <w:t xml:space="preserve">. </w:t>
      </w:r>
      <w:r w:rsidRPr="00AE7EF8">
        <w:rPr>
          <w:rFonts w:ascii="Times New Roman" w:hAnsi="Times New Roman" w:cs="Times New Roman"/>
          <w:color w:val="auto"/>
          <w:lang w:val="en-US"/>
        </w:rPr>
        <w:t>Furacilini</w:t>
      </w:r>
      <w:r w:rsidRPr="0045114B">
        <w:rPr>
          <w:rFonts w:ascii="Times New Roman" w:hAnsi="Times New Roman" w:cs="Times New Roman"/>
          <w:color w:val="auto"/>
        </w:rPr>
        <w:t xml:space="preserve"> 1: 5000 – 10 </w:t>
      </w:r>
      <w:r w:rsidRPr="00AE7EF8">
        <w:rPr>
          <w:rFonts w:ascii="Times New Roman" w:hAnsi="Times New Roman" w:cs="Times New Roman"/>
          <w:color w:val="auto"/>
          <w:lang w:val="en-US"/>
        </w:rPr>
        <w:t>ml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D</w:t>
      </w:r>
      <w:r w:rsidRPr="0045114B">
        <w:rPr>
          <w:rFonts w:ascii="Times New Roman" w:hAnsi="Times New Roman" w:cs="Times New Roman"/>
          <w:color w:val="auto"/>
        </w:rPr>
        <w:t>.</w:t>
      </w:r>
      <w:r w:rsidRPr="00AE7EF8">
        <w:rPr>
          <w:rFonts w:ascii="Times New Roman" w:hAnsi="Times New Roman" w:cs="Times New Roman"/>
          <w:color w:val="auto"/>
          <w:lang w:val="en-US"/>
        </w:rPr>
        <w:t>S</w:t>
      </w:r>
      <w:r w:rsidRPr="0045114B">
        <w:rPr>
          <w:rFonts w:ascii="Times New Roman" w:hAnsi="Times New Roman" w:cs="Times New Roman"/>
          <w:color w:val="auto"/>
        </w:rPr>
        <w:t xml:space="preserve">. </w:t>
      </w:r>
      <w:r w:rsidRPr="00AE7EF8">
        <w:rPr>
          <w:rFonts w:ascii="Times New Roman" w:hAnsi="Times New Roman" w:cs="Times New Roman"/>
          <w:color w:val="auto"/>
        </w:rPr>
        <w:t>Глазныекапли</w:t>
      </w:r>
      <w:r w:rsidRPr="0045114B">
        <w:rPr>
          <w:rFonts w:ascii="Times New Roman" w:hAnsi="Times New Roman" w:cs="Times New Roman"/>
          <w:color w:val="auto"/>
        </w:rPr>
        <w:t xml:space="preserve">. </w:t>
      </w:r>
      <w:r w:rsidRPr="00AE7EF8">
        <w:rPr>
          <w:rFonts w:ascii="Times New Roman" w:hAnsi="Times New Roman" w:cs="Times New Roman"/>
          <w:color w:val="auto"/>
        </w:rPr>
        <w:t>Для обработки ресничного края век обоих глаз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</w:p>
    <w:p w:rsidR="00393C5C" w:rsidRPr="00AE7EF8" w:rsidRDefault="00393C5C" w:rsidP="00393C5C">
      <w:pPr>
        <w:pStyle w:val="5"/>
        <w:tabs>
          <w:tab w:val="left" w:pos="0"/>
        </w:tabs>
        <w:spacing w:before="0"/>
        <w:rPr>
          <w:rFonts w:ascii="Times New Roman" w:hAnsi="Times New Roman" w:cs="Times New Roman"/>
          <w:b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Rp</w:t>
      </w:r>
      <w:r w:rsidRPr="00AE7EF8">
        <w:rPr>
          <w:rFonts w:ascii="Times New Roman" w:hAnsi="Times New Roman" w:cs="Times New Roman"/>
          <w:color w:val="auto"/>
        </w:rPr>
        <w:t xml:space="preserve">: </w:t>
      </w:r>
      <w:r w:rsidRPr="00AE7EF8">
        <w:rPr>
          <w:rFonts w:ascii="Times New Roman" w:hAnsi="Times New Roman" w:cs="Times New Roman"/>
          <w:color w:val="auto"/>
          <w:lang w:val="en-US"/>
        </w:rPr>
        <w:t>Sol</w:t>
      </w:r>
      <w:r w:rsidRPr="00AE7EF8">
        <w:rPr>
          <w:rFonts w:ascii="Times New Roman" w:hAnsi="Times New Roman" w:cs="Times New Roman"/>
          <w:color w:val="auto"/>
        </w:rPr>
        <w:t xml:space="preserve">. </w:t>
      </w:r>
      <w:r w:rsidRPr="00AE7EF8">
        <w:rPr>
          <w:rFonts w:ascii="Times New Roman" w:hAnsi="Times New Roman" w:cs="Times New Roman"/>
          <w:color w:val="auto"/>
          <w:lang w:val="en-US"/>
        </w:rPr>
        <w:t>Sulfacyli</w:t>
      </w:r>
      <w:r w:rsidRPr="00AE7EF8">
        <w:rPr>
          <w:rFonts w:ascii="Times New Roman" w:hAnsi="Times New Roman" w:cs="Times New Roman"/>
          <w:color w:val="auto"/>
        </w:rPr>
        <w:t xml:space="preserve"> – </w:t>
      </w:r>
      <w:r w:rsidRPr="00AE7EF8">
        <w:rPr>
          <w:rFonts w:ascii="Times New Roman" w:hAnsi="Times New Roman" w:cs="Times New Roman"/>
          <w:color w:val="auto"/>
          <w:lang w:val="en-US"/>
        </w:rPr>
        <w:t>natrii</w:t>
      </w:r>
      <w:r w:rsidRPr="00AE7EF8">
        <w:rPr>
          <w:rFonts w:ascii="Times New Roman" w:hAnsi="Times New Roman" w:cs="Times New Roman"/>
          <w:color w:val="auto"/>
        </w:rPr>
        <w:t xml:space="preserve"> 20-30% - 10 </w:t>
      </w:r>
      <w:r w:rsidRPr="00AE7EF8">
        <w:rPr>
          <w:rFonts w:ascii="Times New Roman" w:hAnsi="Times New Roman" w:cs="Times New Roman"/>
          <w:color w:val="auto"/>
          <w:lang w:val="en-US"/>
        </w:rPr>
        <w:t>ml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D</w:t>
      </w:r>
      <w:r w:rsidRPr="00AE7EF8">
        <w:rPr>
          <w:rFonts w:ascii="Times New Roman" w:hAnsi="Times New Roman" w:cs="Times New Roman"/>
          <w:color w:val="auto"/>
        </w:rPr>
        <w:t>.</w:t>
      </w:r>
      <w:r w:rsidRPr="00AE7EF8">
        <w:rPr>
          <w:rFonts w:ascii="Times New Roman" w:hAnsi="Times New Roman" w:cs="Times New Roman"/>
          <w:color w:val="auto"/>
          <w:lang w:val="en-US"/>
        </w:rPr>
        <w:t>S</w:t>
      </w:r>
      <w:r w:rsidRPr="00AE7EF8">
        <w:rPr>
          <w:rFonts w:ascii="Times New Roman" w:hAnsi="Times New Roman" w:cs="Times New Roman"/>
          <w:color w:val="auto"/>
        </w:rPr>
        <w:t>. Глазные капли. По 2 капли  3 – 4 раза в день в оба глаза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</w:p>
    <w:p w:rsidR="00393C5C" w:rsidRPr="00AE7EF8" w:rsidRDefault="00393C5C" w:rsidP="00393C5C">
      <w:pPr>
        <w:pStyle w:val="5"/>
        <w:tabs>
          <w:tab w:val="left" w:pos="0"/>
        </w:tabs>
        <w:spacing w:before="0"/>
        <w:rPr>
          <w:rFonts w:ascii="Times New Roman" w:hAnsi="Times New Roman" w:cs="Times New Roman"/>
          <w:b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Rp</w:t>
      </w:r>
      <w:r w:rsidRPr="00AE7EF8">
        <w:rPr>
          <w:rFonts w:ascii="Times New Roman" w:hAnsi="Times New Roman" w:cs="Times New Roman"/>
          <w:color w:val="auto"/>
        </w:rPr>
        <w:t xml:space="preserve">: </w:t>
      </w:r>
      <w:r w:rsidRPr="00AE7EF8">
        <w:rPr>
          <w:rFonts w:ascii="Times New Roman" w:hAnsi="Times New Roman" w:cs="Times New Roman"/>
          <w:color w:val="auto"/>
          <w:lang w:val="en-US"/>
        </w:rPr>
        <w:t>Sol</w:t>
      </w:r>
      <w:r w:rsidRPr="00AE7EF8">
        <w:rPr>
          <w:rFonts w:ascii="Times New Roman" w:hAnsi="Times New Roman" w:cs="Times New Roman"/>
          <w:color w:val="auto"/>
        </w:rPr>
        <w:t xml:space="preserve">. </w:t>
      </w:r>
      <w:r w:rsidRPr="00AE7EF8">
        <w:rPr>
          <w:rFonts w:ascii="Times New Roman" w:hAnsi="Times New Roman" w:cs="Times New Roman"/>
          <w:color w:val="auto"/>
          <w:lang w:val="en-US"/>
        </w:rPr>
        <w:t>Laevomycetini</w:t>
      </w:r>
      <w:r w:rsidRPr="00AE7EF8">
        <w:rPr>
          <w:rFonts w:ascii="Times New Roman" w:hAnsi="Times New Roman" w:cs="Times New Roman"/>
          <w:color w:val="auto"/>
        </w:rPr>
        <w:t xml:space="preserve"> 0,25% - 10 </w:t>
      </w:r>
      <w:r w:rsidRPr="00AE7EF8">
        <w:rPr>
          <w:rFonts w:ascii="Times New Roman" w:hAnsi="Times New Roman" w:cs="Times New Roman"/>
          <w:color w:val="auto"/>
          <w:lang w:val="en-US"/>
        </w:rPr>
        <w:t>ml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D</w:t>
      </w:r>
      <w:r w:rsidRPr="00AE7EF8">
        <w:rPr>
          <w:rFonts w:ascii="Times New Roman" w:hAnsi="Times New Roman" w:cs="Times New Roman"/>
          <w:color w:val="auto"/>
        </w:rPr>
        <w:t>.</w:t>
      </w:r>
      <w:r w:rsidRPr="00AE7EF8">
        <w:rPr>
          <w:rFonts w:ascii="Times New Roman" w:hAnsi="Times New Roman" w:cs="Times New Roman"/>
          <w:color w:val="auto"/>
          <w:lang w:val="en-US"/>
        </w:rPr>
        <w:t>S</w:t>
      </w:r>
      <w:r w:rsidRPr="00AE7EF8">
        <w:rPr>
          <w:rFonts w:ascii="Times New Roman" w:hAnsi="Times New Roman" w:cs="Times New Roman"/>
          <w:color w:val="auto"/>
        </w:rPr>
        <w:t>. Глазные капли. По 2 капли  3 – 4 раза в день в оба глаза</w:t>
      </w:r>
    </w:p>
    <w:p w:rsidR="00393C5C" w:rsidRPr="00AE7EF8" w:rsidRDefault="00393C5C" w:rsidP="00393C5C">
      <w:pPr>
        <w:pStyle w:val="5"/>
        <w:tabs>
          <w:tab w:val="left" w:pos="0"/>
        </w:tabs>
        <w:spacing w:before="0"/>
        <w:rPr>
          <w:rFonts w:ascii="Times New Roman" w:hAnsi="Times New Roman" w:cs="Times New Roman"/>
          <w:b/>
          <w:color w:val="auto"/>
        </w:rPr>
      </w:pPr>
    </w:p>
    <w:p w:rsidR="00393C5C" w:rsidRPr="00AE7EF8" w:rsidRDefault="00393C5C" w:rsidP="00393C5C">
      <w:pPr>
        <w:pStyle w:val="5"/>
        <w:tabs>
          <w:tab w:val="left" w:pos="0"/>
        </w:tabs>
        <w:spacing w:before="0"/>
        <w:rPr>
          <w:rFonts w:ascii="Times New Roman" w:hAnsi="Times New Roman" w:cs="Times New Roman"/>
          <w:b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Rp</w:t>
      </w:r>
      <w:r w:rsidRPr="00AE7EF8">
        <w:rPr>
          <w:rFonts w:ascii="Times New Roman" w:hAnsi="Times New Roman" w:cs="Times New Roman"/>
          <w:color w:val="auto"/>
        </w:rPr>
        <w:t xml:space="preserve">: </w:t>
      </w:r>
      <w:r w:rsidRPr="00AE7EF8">
        <w:rPr>
          <w:rFonts w:ascii="Times New Roman" w:hAnsi="Times New Roman" w:cs="Times New Roman"/>
          <w:color w:val="auto"/>
          <w:lang w:val="en-US"/>
        </w:rPr>
        <w:t>Sol</w:t>
      </w:r>
      <w:r w:rsidRPr="00AE7EF8">
        <w:rPr>
          <w:rFonts w:ascii="Times New Roman" w:hAnsi="Times New Roman" w:cs="Times New Roman"/>
          <w:color w:val="auto"/>
        </w:rPr>
        <w:t xml:space="preserve">. </w:t>
      </w:r>
      <w:r w:rsidRPr="00AE7EF8">
        <w:rPr>
          <w:rFonts w:ascii="Times New Roman" w:hAnsi="Times New Roman" w:cs="Times New Roman"/>
          <w:color w:val="auto"/>
          <w:lang w:val="en-US"/>
        </w:rPr>
        <w:t>Diclo</w:t>
      </w:r>
      <w:r w:rsidRPr="00AE7EF8">
        <w:rPr>
          <w:rFonts w:ascii="Times New Roman" w:hAnsi="Times New Roman" w:cs="Times New Roman"/>
          <w:color w:val="auto"/>
        </w:rPr>
        <w:t>-</w:t>
      </w:r>
      <w:r w:rsidRPr="00AE7EF8">
        <w:rPr>
          <w:rFonts w:ascii="Times New Roman" w:hAnsi="Times New Roman" w:cs="Times New Roman"/>
          <w:color w:val="auto"/>
          <w:lang w:val="en-US"/>
        </w:rPr>
        <w:t>F</w:t>
      </w:r>
      <w:r w:rsidRPr="00AE7EF8">
        <w:rPr>
          <w:rFonts w:ascii="Times New Roman" w:hAnsi="Times New Roman" w:cs="Times New Roman"/>
          <w:color w:val="auto"/>
        </w:rPr>
        <w:t xml:space="preserve"> 0,1% - 5,0 </w:t>
      </w:r>
      <w:r w:rsidRPr="00AE7EF8">
        <w:rPr>
          <w:rFonts w:ascii="Times New Roman" w:hAnsi="Times New Roman" w:cs="Times New Roman"/>
          <w:color w:val="auto"/>
          <w:lang w:val="en-US"/>
        </w:rPr>
        <w:t>ml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D</w:t>
      </w:r>
      <w:r w:rsidRPr="00AE7EF8">
        <w:rPr>
          <w:rFonts w:ascii="Times New Roman" w:hAnsi="Times New Roman" w:cs="Times New Roman"/>
          <w:color w:val="auto"/>
        </w:rPr>
        <w:t>.</w:t>
      </w:r>
      <w:r w:rsidRPr="00AE7EF8">
        <w:rPr>
          <w:rFonts w:ascii="Times New Roman" w:hAnsi="Times New Roman" w:cs="Times New Roman"/>
          <w:color w:val="auto"/>
          <w:lang w:val="en-US"/>
        </w:rPr>
        <w:t>S</w:t>
      </w:r>
      <w:r w:rsidRPr="00AE7EF8">
        <w:rPr>
          <w:rFonts w:ascii="Times New Roman" w:hAnsi="Times New Roman" w:cs="Times New Roman"/>
          <w:color w:val="auto"/>
        </w:rPr>
        <w:t>. Глазные капли. По 2 капли  3 – 4 раза в день в оба глаза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</w:p>
    <w:p w:rsidR="00393C5C" w:rsidRPr="00AE7EF8" w:rsidRDefault="00393C5C" w:rsidP="00393C5C">
      <w:pPr>
        <w:pStyle w:val="5"/>
        <w:tabs>
          <w:tab w:val="left" w:pos="0"/>
        </w:tabs>
        <w:spacing w:before="0"/>
        <w:rPr>
          <w:rFonts w:ascii="Times New Roman" w:hAnsi="Times New Roman" w:cs="Times New Roman"/>
          <w:b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Rp</w:t>
      </w:r>
      <w:r w:rsidRPr="00AE7EF8">
        <w:rPr>
          <w:rFonts w:ascii="Times New Roman" w:hAnsi="Times New Roman" w:cs="Times New Roman"/>
          <w:color w:val="auto"/>
        </w:rPr>
        <w:t xml:space="preserve">: </w:t>
      </w:r>
      <w:r w:rsidRPr="00AE7EF8">
        <w:rPr>
          <w:rFonts w:ascii="Times New Roman" w:hAnsi="Times New Roman" w:cs="Times New Roman"/>
          <w:color w:val="auto"/>
          <w:lang w:val="en-US"/>
        </w:rPr>
        <w:t>Ung</w:t>
      </w:r>
      <w:r w:rsidRPr="00AE7EF8">
        <w:rPr>
          <w:rFonts w:ascii="Times New Roman" w:hAnsi="Times New Roman" w:cs="Times New Roman"/>
          <w:color w:val="auto"/>
        </w:rPr>
        <w:t xml:space="preserve">. </w:t>
      </w:r>
      <w:r w:rsidRPr="00AE7EF8">
        <w:rPr>
          <w:rFonts w:ascii="Times New Roman" w:hAnsi="Times New Roman" w:cs="Times New Roman"/>
          <w:color w:val="auto"/>
          <w:lang w:val="en-US"/>
        </w:rPr>
        <w:t>Sulfacyli</w:t>
      </w:r>
      <w:r w:rsidRPr="00AE7EF8">
        <w:rPr>
          <w:rFonts w:ascii="Times New Roman" w:hAnsi="Times New Roman" w:cs="Times New Roman"/>
          <w:color w:val="auto"/>
        </w:rPr>
        <w:t xml:space="preserve"> – </w:t>
      </w:r>
      <w:r w:rsidRPr="00AE7EF8">
        <w:rPr>
          <w:rFonts w:ascii="Times New Roman" w:hAnsi="Times New Roman" w:cs="Times New Roman"/>
          <w:color w:val="auto"/>
          <w:lang w:val="en-US"/>
        </w:rPr>
        <w:t>natrii</w:t>
      </w:r>
      <w:r w:rsidRPr="00AE7EF8">
        <w:rPr>
          <w:rFonts w:ascii="Times New Roman" w:hAnsi="Times New Roman" w:cs="Times New Roman"/>
          <w:color w:val="auto"/>
        </w:rPr>
        <w:t xml:space="preserve"> 10% - 10,0</w:t>
      </w:r>
    </w:p>
    <w:p w:rsidR="00393C5C" w:rsidRPr="00AE7EF8" w:rsidRDefault="00393C5C" w:rsidP="00393C5C">
      <w:pPr>
        <w:pStyle w:val="31"/>
        <w:ind w:firstLine="0"/>
        <w:rPr>
          <w:sz w:val="24"/>
          <w:szCs w:val="24"/>
        </w:rPr>
      </w:pPr>
      <w:r w:rsidRPr="00AE7EF8">
        <w:rPr>
          <w:sz w:val="24"/>
          <w:szCs w:val="24"/>
          <w:lang w:val="en-US"/>
        </w:rPr>
        <w:t>D</w:t>
      </w:r>
      <w:r w:rsidRPr="00AE7EF8">
        <w:rPr>
          <w:sz w:val="24"/>
          <w:szCs w:val="24"/>
        </w:rPr>
        <w:t>.</w:t>
      </w:r>
      <w:r w:rsidRPr="00AE7EF8">
        <w:rPr>
          <w:sz w:val="24"/>
          <w:szCs w:val="24"/>
          <w:lang w:val="en-US"/>
        </w:rPr>
        <w:t>S</w:t>
      </w:r>
      <w:r w:rsidRPr="00AE7EF8">
        <w:rPr>
          <w:sz w:val="24"/>
          <w:szCs w:val="24"/>
        </w:rPr>
        <w:t>. Глазная мазь. Для смазывания кожи век ресничного края или закладывания за   нижнее веко обоих глаз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</w:p>
    <w:p w:rsidR="00393C5C" w:rsidRPr="00AE7EF8" w:rsidRDefault="00393C5C" w:rsidP="00393C5C">
      <w:pPr>
        <w:pStyle w:val="5"/>
        <w:tabs>
          <w:tab w:val="left" w:pos="0"/>
        </w:tabs>
        <w:spacing w:before="0"/>
        <w:rPr>
          <w:rFonts w:ascii="Times New Roman" w:hAnsi="Times New Roman" w:cs="Times New Roman"/>
          <w:b/>
          <w:color w:val="auto"/>
          <w:lang w:val="en-US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Rp: Ung. Tetracyclini 1% - 10,0</w:t>
      </w:r>
    </w:p>
    <w:p w:rsidR="00393C5C" w:rsidRPr="00AE7EF8" w:rsidRDefault="00393C5C" w:rsidP="00393C5C">
      <w:pPr>
        <w:pStyle w:val="31"/>
        <w:ind w:firstLine="0"/>
        <w:rPr>
          <w:sz w:val="24"/>
          <w:szCs w:val="24"/>
        </w:rPr>
      </w:pPr>
      <w:r w:rsidRPr="00AE7EF8">
        <w:rPr>
          <w:sz w:val="24"/>
          <w:szCs w:val="24"/>
          <w:lang w:val="en-US"/>
        </w:rPr>
        <w:t xml:space="preserve">      D.S. </w:t>
      </w:r>
      <w:r w:rsidRPr="00AE7EF8">
        <w:rPr>
          <w:sz w:val="24"/>
          <w:szCs w:val="24"/>
        </w:rPr>
        <w:t>Глазнаямазь</w:t>
      </w:r>
      <w:r w:rsidRPr="00AE7EF8">
        <w:rPr>
          <w:sz w:val="24"/>
          <w:szCs w:val="24"/>
          <w:lang w:val="en-US"/>
        </w:rPr>
        <w:t xml:space="preserve">. </w:t>
      </w:r>
      <w:r w:rsidRPr="00AE7EF8">
        <w:rPr>
          <w:sz w:val="24"/>
          <w:szCs w:val="24"/>
        </w:rPr>
        <w:t>Для смазывания кожи век и закладывания за нижнее веко обоих глаз</w:t>
      </w:r>
    </w:p>
    <w:p w:rsidR="00AE7EF8" w:rsidRDefault="00AE7EF8" w:rsidP="00393C5C">
      <w:pPr>
        <w:jc w:val="center"/>
        <w:rPr>
          <w:rFonts w:ascii="Times New Roman" w:hAnsi="Times New Roman" w:cs="Times New Roman"/>
          <w:b/>
          <w:color w:val="auto"/>
        </w:rPr>
      </w:pPr>
    </w:p>
    <w:p w:rsidR="00393C5C" w:rsidRPr="00AE7EF8" w:rsidRDefault="00393C5C" w:rsidP="00393C5C">
      <w:pPr>
        <w:jc w:val="center"/>
        <w:rPr>
          <w:rFonts w:ascii="Times New Roman" w:hAnsi="Times New Roman" w:cs="Times New Roman"/>
          <w:b/>
          <w:color w:val="auto"/>
        </w:rPr>
      </w:pPr>
      <w:r w:rsidRPr="00AE7EF8">
        <w:rPr>
          <w:rFonts w:ascii="Times New Roman" w:hAnsi="Times New Roman" w:cs="Times New Roman"/>
          <w:b/>
          <w:color w:val="auto"/>
        </w:rPr>
        <w:t>Противовирусные препараты.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Rp</w:t>
      </w:r>
      <w:r w:rsidRPr="00AE7EF8">
        <w:rPr>
          <w:rFonts w:ascii="Times New Roman" w:hAnsi="Times New Roman" w:cs="Times New Roman"/>
          <w:color w:val="auto"/>
        </w:rPr>
        <w:t xml:space="preserve">: </w:t>
      </w:r>
      <w:r w:rsidRPr="00AE7EF8">
        <w:rPr>
          <w:rFonts w:ascii="Times New Roman" w:hAnsi="Times New Roman" w:cs="Times New Roman"/>
          <w:color w:val="auto"/>
          <w:lang w:val="en-US"/>
        </w:rPr>
        <w:t>OftanIdu</w:t>
      </w:r>
      <w:r w:rsidRPr="00AE7EF8">
        <w:rPr>
          <w:rFonts w:ascii="Times New Roman" w:hAnsi="Times New Roman" w:cs="Times New Roman"/>
          <w:color w:val="auto"/>
        </w:rPr>
        <w:t xml:space="preserve"> – 0,1% - 10,0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D</w:t>
      </w:r>
      <w:r w:rsidRPr="00AE7EF8">
        <w:rPr>
          <w:rFonts w:ascii="Times New Roman" w:hAnsi="Times New Roman" w:cs="Times New Roman"/>
          <w:color w:val="auto"/>
        </w:rPr>
        <w:t>.</w:t>
      </w:r>
      <w:r w:rsidRPr="00AE7EF8">
        <w:rPr>
          <w:rFonts w:ascii="Times New Roman" w:hAnsi="Times New Roman" w:cs="Times New Roman"/>
          <w:color w:val="auto"/>
          <w:lang w:val="en-US"/>
        </w:rPr>
        <w:t>S</w:t>
      </w:r>
      <w:r w:rsidRPr="00AE7EF8">
        <w:rPr>
          <w:rFonts w:ascii="Times New Roman" w:hAnsi="Times New Roman" w:cs="Times New Roman"/>
          <w:color w:val="auto"/>
        </w:rPr>
        <w:t>. Глазные капли. По 2 капли  3  раза в день в оба глаза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</w:p>
    <w:p w:rsidR="00393C5C" w:rsidRPr="00AE7EF8" w:rsidRDefault="00393C5C" w:rsidP="00393C5C">
      <w:pPr>
        <w:pStyle w:val="5"/>
        <w:tabs>
          <w:tab w:val="left" w:pos="0"/>
        </w:tabs>
        <w:spacing w:before="0"/>
        <w:rPr>
          <w:rFonts w:ascii="Times New Roman" w:hAnsi="Times New Roman" w:cs="Times New Roman"/>
          <w:b/>
          <w:color w:val="auto"/>
          <w:lang w:val="en-US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Rp: Ung. Florenali 0,25 – 0,5% - 10,0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 xml:space="preserve">      D.S. </w:t>
      </w:r>
      <w:r w:rsidRPr="00AE7EF8">
        <w:rPr>
          <w:rFonts w:ascii="Times New Roman" w:hAnsi="Times New Roman" w:cs="Times New Roman"/>
          <w:color w:val="auto"/>
        </w:rPr>
        <w:t>Глазнаямазь</w:t>
      </w:r>
      <w:r w:rsidRPr="00AE7EF8">
        <w:rPr>
          <w:rFonts w:ascii="Times New Roman" w:hAnsi="Times New Roman" w:cs="Times New Roman"/>
          <w:color w:val="auto"/>
          <w:lang w:val="en-US"/>
        </w:rPr>
        <w:t xml:space="preserve">. </w:t>
      </w:r>
      <w:r w:rsidRPr="00AE7EF8">
        <w:rPr>
          <w:rFonts w:ascii="Times New Roman" w:hAnsi="Times New Roman" w:cs="Times New Roman"/>
          <w:color w:val="auto"/>
        </w:rPr>
        <w:t>Для обработки ресничного края век обоих глаз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</w:p>
    <w:p w:rsidR="00393C5C" w:rsidRPr="00AE7EF8" w:rsidRDefault="00393C5C" w:rsidP="00393C5C">
      <w:pPr>
        <w:pStyle w:val="5"/>
        <w:tabs>
          <w:tab w:val="left" w:pos="0"/>
        </w:tabs>
        <w:spacing w:before="0"/>
        <w:rPr>
          <w:rFonts w:ascii="Times New Roman" w:hAnsi="Times New Roman" w:cs="Times New Roman"/>
          <w:b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Rp</w:t>
      </w:r>
      <w:r w:rsidRPr="00AE7EF8">
        <w:rPr>
          <w:rFonts w:ascii="Times New Roman" w:hAnsi="Times New Roman" w:cs="Times New Roman"/>
          <w:color w:val="auto"/>
        </w:rPr>
        <w:t xml:space="preserve">: </w:t>
      </w:r>
      <w:r w:rsidRPr="00AE7EF8">
        <w:rPr>
          <w:rFonts w:ascii="Times New Roman" w:hAnsi="Times New Roman" w:cs="Times New Roman"/>
          <w:color w:val="auto"/>
          <w:lang w:val="en-US"/>
        </w:rPr>
        <w:t>Ung</w:t>
      </w:r>
      <w:r w:rsidRPr="00AE7EF8">
        <w:rPr>
          <w:rFonts w:ascii="Times New Roman" w:hAnsi="Times New Roman" w:cs="Times New Roman"/>
          <w:color w:val="auto"/>
        </w:rPr>
        <w:t xml:space="preserve">. </w:t>
      </w:r>
      <w:r w:rsidRPr="00AE7EF8">
        <w:rPr>
          <w:rFonts w:ascii="Times New Roman" w:hAnsi="Times New Roman" w:cs="Times New Roman"/>
          <w:color w:val="auto"/>
          <w:lang w:val="en-US"/>
        </w:rPr>
        <w:t>Aciclovir</w:t>
      </w:r>
      <w:r w:rsidRPr="00AE7EF8">
        <w:rPr>
          <w:rFonts w:ascii="Times New Roman" w:hAnsi="Times New Roman" w:cs="Times New Roman"/>
          <w:color w:val="auto"/>
        </w:rPr>
        <w:t xml:space="preserve"> 0,5% - 10,0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D</w:t>
      </w:r>
      <w:r w:rsidRPr="00AE7EF8">
        <w:rPr>
          <w:rFonts w:ascii="Times New Roman" w:hAnsi="Times New Roman" w:cs="Times New Roman"/>
          <w:color w:val="auto"/>
        </w:rPr>
        <w:t>.</w:t>
      </w:r>
      <w:r w:rsidRPr="00AE7EF8">
        <w:rPr>
          <w:rFonts w:ascii="Times New Roman" w:hAnsi="Times New Roman" w:cs="Times New Roman"/>
          <w:color w:val="auto"/>
          <w:lang w:val="en-US"/>
        </w:rPr>
        <w:t>S</w:t>
      </w:r>
      <w:r w:rsidRPr="00AE7EF8">
        <w:rPr>
          <w:rFonts w:ascii="Times New Roman" w:hAnsi="Times New Roman" w:cs="Times New Roman"/>
          <w:color w:val="auto"/>
        </w:rPr>
        <w:t xml:space="preserve">. Глазная мазь. </w:t>
      </w:r>
    </w:p>
    <w:p w:rsidR="00393C5C" w:rsidRPr="00AE7EF8" w:rsidRDefault="00393C5C" w:rsidP="00393C5C">
      <w:pPr>
        <w:jc w:val="center"/>
        <w:rPr>
          <w:rFonts w:ascii="Times New Roman" w:hAnsi="Times New Roman" w:cs="Times New Roman"/>
          <w:color w:val="auto"/>
        </w:rPr>
      </w:pPr>
      <w:r w:rsidRPr="00AE7EF8">
        <w:rPr>
          <w:rFonts w:ascii="Times New Roman" w:eastAsiaTheme="majorEastAsia" w:hAnsi="Times New Roman" w:cs="Times New Roman"/>
          <w:b/>
          <w:bCs/>
          <w:iCs/>
          <w:color w:val="auto"/>
        </w:rPr>
        <w:t>Витамины.</w:t>
      </w:r>
    </w:p>
    <w:p w:rsidR="00393C5C" w:rsidRPr="00AE7EF8" w:rsidRDefault="00393C5C" w:rsidP="00393C5C">
      <w:pPr>
        <w:pStyle w:val="5"/>
        <w:tabs>
          <w:tab w:val="left" w:pos="0"/>
        </w:tabs>
        <w:spacing w:before="0"/>
        <w:rPr>
          <w:rFonts w:ascii="Times New Roman" w:hAnsi="Times New Roman" w:cs="Times New Roman"/>
          <w:b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Rp</w:t>
      </w:r>
      <w:r w:rsidRPr="00AE7EF8">
        <w:rPr>
          <w:rFonts w:ascii="Times New Roman" w:hAnsi="Times New Roman" w:cs="Times New Roman"/>
          <w:color w:val="auto"/>
        </w:rPr>
        <w:t xml:space="preserve">: </w:t>
      </w:r>
      <w:r w:rsidRPr="00AE7EF8">
        <w:rPr>
          <w:rFonts w:ascii="Times New Roman" w:hAnsi="Times New Roman" w:cs="Times New Roman"/>
          <w:color w:val="auto"/>
          <w:lang w:val="en-US"/>
        </w:rPr>
        <w:t>Oftan</w:t>
      </w:r>
      <w:r w:rsidRPr="00AE7EF8">
        <w:rPr>
          <w:rFonts w:ascii="Times New Roman" w:hAnsi="Times New Roman" w:cs="Times New Roman"/>
          <w:color w:val="auto"/>
        </w:rPr>
        <w:t xml:space="preserve"> – </w:t>
      </w:r>
      <w:r w:rsidRPr="00AE7EF8">
        <w:rPr>
          <w:rFonts w:ascii="Times New Roman" w:hAnsi="Times New Roman" w:cs="Times New Roman"/>
          <w:color w:val="auto"/>
          <w:lang w:val="en-US"/>
        </w:rPr>
        <w:t>Catachrom</w:t>
      </w:r>
      <w:r w:rsidRPr="00AE7EF8">
        <w:rPr>
          <w:rFonts w:ascii="Times New Roman" w:hAnsi="Times New Roman" w:cs="Times New Roman"/>
          <w:color w:val="auto"/>
        </w:rPr>
        <w:t xml:space="preserve"> – 10,0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M</w:t>
      </w:r>
      <w:r w:rsidRPr="00AE7EF8">
        <w:rPr>
          <w:rFonts w:ascii="Times New Roman" w:hAnsi="Times New Roman" w:cs="Times New Roman"/>
          <w:color w:val="auto"/>
        </w:rPr>
        <w:t>.</w:t>
      </w:r>
      <w:r w:rsidRPr="00AE7EF8">
        <w:rPr>
          <w:rFonts w:ascii="Times New Roman" w:hAnsi="Times New Roman" w:cs="Times New Roman"/>
          <w:color w:val="auto"/>
          <w:lang w:val="en-US"/>
        </w:rPr>
        <w:t>D</w:t>
      </w:r>
      <w:r w:rsidRPr="00AE7EF8">
        <w:rPr>
          <w:rFonts w:ascii="Times New Roman" w:hAnsi="Times New Roman" w:cs="Times New Roman"/>
          <w:color w:val="auto"/>
        </w:rPr>
        <w:t>.</w:t>
      </w:r>
      <w:r w:rsidRPr="00AE7EF8">
        <w:rPr>
          <w:rFonts w:ascii="Times New Roman" w:hAnsi="Times New Roman" w:cs="Times New Roman"/>
          <w:color w:val="auto"/>
          <w:lang w:val="en-US"/>
        </w:rPr>
        <w:t>S</w:t>
      </w:r>
      <w:r w:rsidRPr="00AE7EF8">
        <w:rPr>
          <w:rFonts w:ascii="Times New Roman" w:hAnsi="Times New Roman" w:cs="Times New Roman"/>
          <w:color w:val="auto"/>
        </w:rPr>
        <w:t>. Глазные капли. По 2 капли 3 раза в день в оба глаза</w:t>
      </w:r>
    </w:p>
    <w:p w:rsidR="00393C5C" w:rsidRPr="00AE7EF8" w:rsidRDefault="00393C5C" w:rsidP="00393C5C">
      <w:pPr>
        <w:pStyle w:val="5"/>
        <w:tabs>
          <w:tab w:val="left" w:pos="0"/>
        </w:tabs>
        <w:spacing w:before="0"/>
        <w:rPr>
          <w:rFonts w:ascii="Times New Roman" w:hAnsi="Times New Roman" w:cs="Times New Roman"/>
          <w:color w:val="auto"/>
        </w:rPr>
      </w:pPr>
    </w:p>
    <w:p w:rsidR="00393C5C" w:rsidRPr="00AE7EF8" w:rsidRDefault="00393C5C" w:rsidP="00393C5C">
      <w:pPr>
        <w:pStyle w:val="5"/>
        <w:tabs>
          <w:tab w:val="left" w:pos="0"/>
        </w:tabs>
        <w:spacing w:before="0"/>
        <w:rPr>
          <w:rFonts w:ascii="Times New Roman" w:hAnsi="Times New Roman" w:cs="Times New Roman"/>
          <w:b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Rp</w:t>
      </w:r>
      <w:r w:rsidRPr="00AE7EF8">
        <w:rPr>
          <w:rFonts w:ascii="Times New Roman" w:hAnsi="Times New Roman" w:cs="Times New Roman"/>
          <w:color w:val="auto"/>
        </w:rPr>
        <w:t xml:space="preserve">: </w:t>
      </w:r>
      <w:r w:rsidRPr="00AE7EF8">
        <w:rPr>
          <w:rFonts w:ascii="Times New Roman" w:hAnsi="Times New Roman" w:cs="Times New Roman"/>
          <w:color w:val="auto"/>
          <w:lang w:val="en-US"/>
        </w:rPr>
        <w:t>Quinax</w:t>
      </w:r>
      <w:r w:rsidRPr="00AE7EF8">
        <w:rPr>
          <w:rFonts w:ascii="Times New Roman" w:hAnsi="Times New Roman" w:cs="Times New Roman"/>
          <w:color w:val="auto"/>
        </w:rPr>
        <w:t xml:space="preserve"> -15,0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D</w:t>
      </w:r>
      <w:r w:rsidRPr="00AE7EF8">
        <w:rPr>
          <w:rFonts w:ascii="Times New Roman" w:hAnsi="Times New Roman" w:cs="Times New Roman"/>
          <w:color w:val="auto"/>
        </w:rPr>
        <w:t>.</w:t>
      </w:r>
      <w:r w:rsidRPr="00AE7EF8">
        <w:rPr>
          <w:rFonts w:ascii="Times New Roman" w:hAnsi="Times New Roman" w:cs="Times New Roman"/>
          <w:color w:val="auto"/>
          <w:lang w:val="en-US"/>
        </w:rPr>
        <w:t>S</w:t>
      </w:r>
      <w:r w:rsidRPr="00AE7EF8">
        <w:rPr>
          <w:rFonts w:ascii="Times New Roman" w:hAnsi="Times New Roman" w:cs="Times New Roman"/>
          <w:color w:val="auto"/>
        </w:rPr>
        <w:t>. Глазные капли. По 2 капли 3 раза в день в оба глаза</w:t>
      </w:r>
    </w:p>
    <w:p w:rsidR="00393C5C" w:rsidRPr="00AE7EF8" w:rsidRDefault="00393C5C" w:rsidP="00393C5C">
      <w:pPr>
        <w:pStyle w:val="5"/>
        <w:tabs>
          <w:tab w:val="left" w:pos="0"/>
        </w:tabs>
        <w:spacing w:before="0"/>
        <w:rPr>
          <w:rFonts w:ascii="Times New Roman" w:hAnsi="Times New Roman" w:cs="Times New Roman"/>
          <w:color w:val="auto"/>
        </w:rPr>
      </w:pPr>
    </w:p>
    <w:p w:rsidR="00393C5C" w:rsidRPr="00AE7EF8" w:rsidRDefault="00393C5C" w:rsidP="00393C5C">
      <w:pPr>
        <w:pStyle w:val="5"/>
        <w:tabs>
          <w:tab w:val="left" w:pos="0"/>
        </w:tabs>
        <w:spacing w:before="0"/>
        <w:rPr>
          <w:rFonts w:ascii="Times New Roman" w:hAnsi="Times New Roman" w:cs="Times New Roman"/>
          <w:b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Rp</w:t>
      </w:r>
      <w:r w:rsidRPr="00AE7EF8">
        <w:rPr>
          <w:rFonts w:ascii="Times New Roman" w:hAnsi="Times New Roman" w:cs="Times New Roman"/>
          <w:color w:val="auto"/>
        </w:rPr>
        <w:t>: Лютеин – 500 мг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D</w:t>
      </w:r>
      <w:r w:rsidRPr="00AE7EF8">
        <w:rPr>
          <w:rFonts w:ascii="Times New Roman" w:hAnsi="Times New Roman" w:cs="Times New Roman"/>
          <w:color w:val="auto"/>
        </w:rPr>
        <w:t>.</w:t>
      </w:r>
      <w:r w:rsidRPr="00AE7EF8">
        <w:rPr>
          <w:rFonts w:ascii="Times New Roman" w:hAnsi="Times New Roman" w:cs="Times New Roman"/>
          <w:color w:val="auto"/>
          <w:lang w:val="en-US"/>
        </w:rPr>
        <w:t>S</w:t>
      </w:r>
      <w:r w:rsidRPr="00AE7EF8">
        <w:rPr>
          <w:rFonts w:ascii="Times New Roman" w:hAnsi="Times New Roman" w:cs="Times New Roman"/>
          <w:color w:val="auto"/>
        </w:rPr>
        <w:t>. По 1 капсуле 3 раза в день</w:t>
      </w:r>
    </w:p>
    <w:p w:rsidR="00BC4CBE" w:rsidRPr="00AE7EF8" w:rsidRDefault="00BC4CBE" w:rsidP="00393C5C">
      <w:pPr>
        <w:jc w:val="center"/>
        <w:rPr>
          <w:rFonts w:ascii="Times New Roman" w:hAnsi="Times New Roman" w:cs="Times New Roman"/>
          <w:b/>
          <w:color w:val="auto"/>
        </w:rPr>
      </w:pPr>
    </w:p>
    <w:p w:rsidR="00393C5C" w:rsidRPr="00AE7EF8" w:rsidRDefault="00393C5C" w:rsidP="00393C5C">
      <w:pPr>
        <w:jc w:val="center"/>
        <w:rPr>
          <w:rFonts w:ascii="Times New Roman" w:hAnsi="Times New Roman" w:cs="Times New Roman"/>
          <w:b/>
          <w:color w:val="auto"/>
        </w:rPr>
      </w:pPr>
      <w:r w:rsidRPr="00AE7EF8">
        <w:rPr>
          <w:rFonts w:ascii="Times New Roman" w:hAnsi="Times New Roman" w:cs="Times New Roman"/>
          <w:b/>
          <w:color w:val="auto"/>
        </w:rPr>
        <w:t>Адреномиметические средства.</w:t>
      </w:r>
    </w:p>
    <w:p w:rsidR="00393C5C" w:rsidRPr="00AE7EF8" w:rsidRDefault="00393C5C" w:rsidP="00393C5C">
      <w:pPr>
        <w:pStyle w:val="5"/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Rp</w:t>
      </w:r>
      <w:r w:rsidRPr="00AE7EF8">
        <w:rPr>
          <w:rFonts w:ascii="Times New Roman" w:hAnsi="Times New Roman" w:cs="Times New Roman"/>
          <w:color w:val="auto"/>
        </w:rPr>
        <w:t xml:space="preserve">: </w:t>
      </w:r>
      <w:r w:rsidRPr="00AE7EF8">
        <w:rPr>
          <w:rFonts w:ascii="Times New Roman" w:hAnsi="Times New Roman" w:cs="Times New Roman"/>
          <w:color w:val="auto"/>
          <w:lang w:val="en-US"/>
        </w:rPr>
        <w:t>Sol</w:t>
      </w:r>
      <w:r w:rsidRPr="00AE7EF8">
        <w:rPr>
          <w:rFonts w:ascii="Times New Roman" w:hAnsi="Times New Roman" w:cs="Times New Roman"/>
          <w:color w:val="auto"/>
        </w:rPr>
        <w:t xml:space="preserve">. </w:t>
      </w:r>
      <w:r w:rsidRPr="00AE7EF8">
        <w:rPr>
          <w:rFonts w:ascii="Times New Roman" w:hAnsi="Times New Roman" w:cs="Times New Roman"/>
          <w:color w:val="auto"/>
          <w:lang w:val="en-US"/>
        </w:rPr>
        <w:t>Adrenalinihydrochloridi</w:t>
      </w:r>
      <w:r w:rsidRPr="00AE7EF8">
        <w:rPr>
          <w:rFonts w:ascii="Times New Roman" w:hAnsi="Times New Roman" w:cs="Times New Roman"/>
          <w:color w:val="auto"/>
        </w:rPr>
        <w:t xml:space="preserve"> 0,1% - 10 </w:t>
      </w:r>
      <w:r w:rsidRPr="00AE7EF8">
        <w:rPr>
          <w:rFonts w:ascii="Times New Roman" w:hAnsi="Times New Roman" w:cs="Times New Roman"/>
          <w:color w:val="auto"/>
          <w:lang w:val="en-US"/>
        </w:rPr>
        <w:t>ml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D</w:t>
      </w:r>
      <w:r w:rsidRPr="00AE7EF8">
        <w:rPr>
          <w:rFonts w:ascii="Times New Roman" w:hAnsi="Times New Roman" w:cs="Times New Roman"/>
          <w:color w:val="auto"/>
        </w:rPr>
        <w:t>.</w:t>
      </w:r>
      <w:r w:rsidRPr="00AE7EF8">
        <w:rPr>
          <w:rFonts w:ascii="Times New Roman" w:hAnsi="Times New Roman" w:cs="Times New Roman"/>
          <w:color w:val="auto"/>
          <w:lang w:val="en-US"/>
        </w:rPr>
        <w:t>S</w:t>
      </w:r>
      <w:r w:rsidRPr="00AE7EF8">
        <w:rPr>
          <w:rFonts w:ascii="Times New Roman" w:hAnsi="Times New Roman" w:cs="Times New Roman"/>
          <w:color w:val="auto"/>
        </w:rPr>
        <w:t>. Глазные капли. По 2 капли 3 раза  в день в оба глаза для расширения зрачка</w:t>
      </w:r>
    </w:p>
    <w:p w:rsidR="00393C5C" w:rsidRPr="00AE7EF8" w:rsidRDefault="00393C5C" w:rsidP="00393C5C">
      <w:pPr>
        <w:pStyle w:val="5"/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lastRenderedPageBreak/>
        <w:t>Rp</w:t>
      </w:r>
      <w:r w:rsidRPr="00AE7EF8">
        <w:rPr>
          <w:rFonts w:ascii="Times New Roman" w:hAnsi="Times New Roman" w:cs="Times New Roman"/>
          <w:color w:val="auto"/>
        </w:rPr>
        <w:t xml:space="preserve">: </w:t>
      </w:r>
      <w:r w:rsidRPr="00AE7EF8">
        <w:rPr>
          <w:rFonts w:ascii="Times New Roman" w:hAnsi="Times New Roman" w:cs="Times New Roman"/>
          <w:color w:val="auto"/>
          <w:lang w:val="en-US"/>
        </w:rPr>
        <w:t>Sol</w:t>
      </w:r>
      <w:r w:rsidRPr="00AE7EF8">
        <w:rPr>
          <w:rFonts w:ascii="Times New Roman" w:hAnsi="Times New Roman" w:cs="Times New Roman"/>
          <w:color w:val="auto"/>
        </w:rPr>
        <w:t xml:space="preserve">. </w:t>
      </w:r>
      <w:r w:rsidRPr="00AE7EF8">
        <w:rPr>
          <w:rFonts w:ascii="Times New Roman" w:hAnsi="Times New Roman" w:cs="Times New Roman"/>
          <w:color w:val="auto"/>
          <w:lang w:val="en-US"/>
        </w:rPr>
        <w:t>Mesatoni</w:t>
      </w:r>
      <w:r w:rsidRPr="00AE7EF8">
        <w:rPr>
          <w:rFonts w:ascii="Times New Roman" w:hAnsi="Times New Roman" w:cs="Times New Roman"/>
          <w:color w:val="auto"/>
        </w:rPr>
        <w:t xml:space="preserve"> 1% - 10 </w:t>
      </w:r>
      <w:r w:rsidRPr="00AE7EF8">
        <w:rPr>
          <w:rFonts w:ascii="Times New Roman" w:hAnsi="Times New Roman" w:cs="Times New Roman"/>
          <w:color w:val="auto"/>
          <w:lang w:val="en-US"/>
        </w:rPr>
        <w:t>ml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D</w:t>
      </w:r>
      <w:r w:rsidRPr="00AE7EF8">
        <w:rPr>
          <w:rFonts w:ascii="Times New Roman" w:hAnsi="Times New Roman" w:cs="Times New Roman"/>
          <w:color w:val="auto"/>
        </w:rPr>
        <w:t>.</w:t>
      </w:r>
      <w:r w:rsidRPr="00AE7EF8">
        <w:rPr>
          <w:rFonts w:ascii="Times New Roman" w:hAnsi="Times New Roman" w:cs="Times New Roman"/>
          <w:color w:val="auto"/>
          <w:lang w:val="en-US"/>
        </w:rPr>
        <w:t>S</w:t>
      </w:r>
      <w:r w:rsidRPr="00AE7EF8">
        <w:rPr>
          <w:rFonts w:ascii="Times New Roman" w:hAnsi="Times New Roman" w:cs="Times New Roman"/>
          <w:color w:val="auto"/>
        </w:rPr>
        <w:t>. Глазные капли. По 2 капли в оба глаза для расширения зрачка</w:t>
      </w:r>
    </w:p>
    <w:p w:rsidR="00393C5C" w:rsidRPr="00AE7EF8" w:rsidRDefault="00393C5C" w:rsidP="00393C5C">
      <w:pPr>
        <w:pStyle w:val="5"/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</w:rPr>
      </w:pPr>
      <w:r w:rsidRPr="00AE7EF8">
        <w:rPr>
          <w:rFonts w:ascii="Times New Roman" w:hAnsi="Times New Roman" w:cs="Times New Roman"/>
          <w:b/>
          <w:color w:val="auto"/>
        </w:rPr>
        <w:t>Гипотензивные препараты.</w:t>
      </w:r>
    </w:p>
    <w:p w:rsidR="00393C5C" w:rsidRPr="00AE7EF8" w:rsidRDefault="00393C5C" w:rsidP="00393C5C">
      <w:pPr>
        <w:pStyle w:val="5"/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Rp</w:t>
      </w:r>
      <w:r w:rsidRPr="00AE7EF8">
        <w:rPr>
          <w:rFonts w:ascii="Times New Roman" w:hAnsi="Times New Roman" w:cs="Times New Roman"/>
          <w:color w:val="auto"/>
        </w:rPr>
        <w:t xml:space="preserve">: </w:t>
      </w:r>
      <w:r w:rsidRPr="00AE7EF8">
        <w:rPr>
          <w:rFonts w:ascii="Times New Roman" w:hAnsi="Times New Roman" w:cs="Times New Roman"/>
          <w:color w:val="auto"/>
          <w:lang w:val="en-US"/>
        </w:rPr>
        <w:t>Sol</w:t>
      </w:r>
      <w:r w:rsidRPr="00AE7EF8">
        <w:rPr>
          <w:rFonts w:ascii="Times New Roman" w:hAnsi="Times New Roman" w:cs="Times New Roman"/>
          <w:color w:val="auto"/>
        </w:rPr>
        <w:t xml:space="preserve">. </w:t>
      </w:r>
      <w:r w:rsidRPr="00AE7EF8">
        <w:rPr>
          <w:rFonts w:ascii="Times New Roman" w:hAnsi="Times New Roman" w:cs="Times New Roman"/>
          <w:color w:val="auto"/>
          <w:lang w:val="en-US"/>
        </w:rPr>
        <w:t>Pilocarpinihydrochloridi</w:t>
      </w:r>
      <w:r w:rsidRPr="00AE7EF8">
        <w:rPr>
          <w:rFonts w:ascii="Times New Roman" w:hAnsi="Times New Roman" w:cs="Times New Roman"/>
          <w:color w:val="auto"/>
        </w:rPr>
        <w:t xml:space="preserve"> 1 – 2% - 10 </w:t>
      </w:r>
      <w:r w:rsidRPr="00AE7EF8">
        <w:rPr>
          <w:rFonts w:ascii="Times New Roman" w:hAnsi="Times New Roman" w:cs="Times New Roman"/>
          <w:color w:val="auto"/>
          <w:lang w:val="en-US"/>
        </w:rPr>
        <w:t>ml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D</w:t>
      </w:r>
      <w:r w:rsidRPr="00AE7EF8">
        <w:rPr>
          <w:rFonts w:ascii="Times New Roman" w:hAnsi="Times New Roman" w:cs="Times New Roman"/>
          <w:color w:val="auto"/>
        </w:rPr>
        <w:t>.</w:t>
      </w:r>
      <w:r w:rsidRPr="00AE7EF8">
        <w:rPr>
          <w:rFonts w:ascii="Times New Roman" w:hAnsi="Times New Roman" w:cs="Times New Roman"/>
          <w:color w:val="auto"/>
          <w:lang w:val="en-US"/>
        </w:rPr>
        <w:t>S</w:t>
      </w:r>
      <w:r w:rsidRPr="00AE7EF8">
        <w:rPr>
          <w:rFonts w:ascii="Times New Roman" w:hAnsi="Times New Roman" w:cs="Times New Roman"/>
          <w:color w:val="auto"/>
        </w:rPr>
        <w:t>. Глазные капли. По 1-2 капли 2 раза в день в оба глаза</w:t>
      </w:r>
    </w:p>
    <w:p w:rsidR="00393C5C" w:rsidRPr="00AE7EF8" w:rsidRDefault="00393C5C" w:rsidP="00393C5C">
      <w:pPr>
        <w:pStyle w:val="5"/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Rp</w:t>
      </w:r>
      <w:r w:rsidRPr="00AE7EF8">
        <w:rPr>
          <w:rFonts w:ascii="Times New Roman" w:hAnsi="Times New Roman" w:cs="Times New Roman"/>
          <w:color w:val="auto"/>
        </w:rPr>
        <w:t xml:space="preserve">: </w:t>
      </w:r>
      <w:r w:rsidRPr="00AE7EF8">
        <w:rPr>
          <w:rFonts w:ascii="Times New Roman" w:hAnsi="Times New Roman" w:cs="Times New Roman"/>
          <w:color w:val="auto"/>
          <w:lang w:val="en-US"/>
        </w:rPr>
        <w:t>Sol</w:t>
      </w:r>
      <w:r w:rsidRPr="00AE7EF8">
        <w:rPr>
          <w:rFonts w:ascii="Times New Roman" w:hAnsi="Times New Roman" w:cs="Times New Roman"/>
          <w:color w:val="auto"/>
        </w:rPr>
        <w:t>.</w:t>
      </w:r>
      <w:r w:rsidRPr="00AE7EF8">
        <w:rPr>
          <w:rFonts w:ascii="Times New Roman" w:hAnsi="Times New Roman" w:cs="Times New Roman"/>
          <w:color w:val="auto"/>
          <w:lang w:val="en-US"/>
        </w:rPr>
        <w:t>Arutimoli</w:t>
      </w:r>
      <w:r w:rsidRPr="00AE7EF8">
        <w:rPr>
          <w:rFonts w:ascii="Times New Roman" w:hAnsi="Times New Roman" w:cs="Times New Roman"/>
          <w:color w:val="auto"/>
        </w:rPr>
        <w:t xml:space="preserve"> 0,25-0,5% -10 </w:t>
      </w:r>
      <w:r w:rsidRPr="00AE7EF8">
        <w:rPr>
          <w:rFonts w:ascii="Times New Roman" w:hAnsi="Times New Roman" w:cs="Times New Roman"/>
          <w:color w:val="auto"/>
          <w:lang w:val="en-US"/>
        </w:rPr>
        <w:t>ml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D</w:t>
      </w:r>
      <w:r w:rsidRPr="00AE7EF8">
        <w:rPr>
          <w:rFonts w:ascii="Times New Roman" w:hAnsi="Times New Roman" w:cs="Times New Roman"/>
          <w:color w:val="auto"/>
        </w:rPr>
        <w:t>.</w:t>
      </w:r>
      <w:r w:rsidRPr="00AE7EF8">
        <w:rPr>
          <w:rFonts w:ascii="Times New Roman" w:hAnsi="Times New Roman" w:cs="Times New Roman"/>
          <w:color w:val="auto"/>
          <w:lang w:val="en-US"/>
        </w:rPr>
        <w:t>S</w:t>
      </w:r>
      <w:r w:rsidRPr="00AE7EF8">
        <w:rPr>
          <w:rFonts w:ascii="Times New Roman" w:hAnsi="Times New Roman" w:cs="Times New Roman"/>
          <w:color w:val="auto"/>
        </w:rPr>
        <w:t>. Глазные капли. По 1-2капли 2 раза в день в оба глаза</w:t>
      </w:r>
    </w:p>
    <w:p w:rsidR="00393C5C" w:rsidRPr="00AE7EF8" w:rsidRDefault="00393C5C" w:rsidP="00393C5C">
      <w:pPr>
        <w:pStyle w:val="5"/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Rp</w:t>
      </w:r>
      <w:r w:rsidRPr="00AE7EF8">
        <w:rPr>
          <w:rFonts w:ascii="Times New Roman" w:hAnsi="Times New Roman" w:cs="Times New Roman"/>
          <w:color w:val="auto"/>
        </w:rPr>
        <w:t xml:space="preserve">: </w:t>
      </w:r>
      <w:r w:rsidRPr="00AE7EF8">
        <w:rPr>
          <w:rFonts w:ascii="Times New Roman" w:hAnsi="Times New Roman" w:cs="Times New Roman"/>
          <w:color w:val="auto"/>
          <w:lang w:val="en-US"/>
        </w:rPr>
        <w:t>Sol</w:t>
      </w:r>
      <w:r w:rsidRPr="00AE7EF8">
        <w:rPr>
          <w:rFonts w:ascii="Times New Roman" w:hAnsi="Times New Roman" w:cs="Times New Roman"/>
          <w:color w:val="auto"/>
        </w:rPr>
        <w:t>.</w:t>
      </w:r>
      <w:r w:rsidRPr="00AE7EF8">
        <w:rPr>
          <w:rFonts w:ascii="Times New Roman" w:hAnsi="Times New Roman" w:cs="Times New Roman"/>
          <w:color w:val="auto"/>
          <w:lang w:val="en-US"/>
        </w:rPr>
        <w:t>Timololi</w:t>
      </w:r>
      <w:r w:rsidRPr="00AE7EF8">
        <w:rPr>
          <w:rFonts w:ascii="Times New Roman" w:hAnsi="Times New Roman" w:cs="Times New Roman"/>
          <w:color w:val="auto"/>
        </w:rPr>
        <w:t xml:space="preserve">  0,25-0,5% - 5 </w:t>
      </w:r>
      <w:r w:rsidRPr="00AE7EF8">
        <w:rPr>
          <w:rFonts w:ascii="Times New Roman" w:hAnsi="Times New Roman" w:cs="Times New Roman"/>
          <w:color w:val="auto"/>
          <w:lang w:val="en-US"/>
        </w:rPr>
        <w:t>ml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D</w:t>
      </w:r>
      <w:r w:rsidRPr="00AE7EF8">
        <w:rPr>
          <w:rFonts w:ascii="Times New Roman" w:hAnsi="Times New Roman" w:cs="Times New Roman"/>
          <w:color w:val="auto"/>
        </w:rPr>
        <w:t>.</w:t>
      </w:r>
      <w:r w:rsidRPr="00AE7EF8">
        <w:rPr>
          <w:rFonts w:ascii="Times New Roman" w:hAnsi="Times New Roman" w:cs="Times New Roman"/>
          <w:color w:val="auto"/>
          <w:lang w:val="en-US"/>
        </w:rPr>
        <w:t>S</w:t>
      </w:r>
      <w:r w:rsidRPr="00AE7EF8">
        <w:rPr>
          <w:rFonts w:ascii="Times New Roman" w:hAnsi="Times New Roman" w:cs="Times New Roman"/>
          <w:color w:val="auto"/>
        </w:rPr>
        <w:t>. Глазные капли. По 2капли 2 раза в день в оба глаза</w:t>
      </w:r>
    </w:p>
    <w:p w:rsidR="00393C5C" w:rsidRPr="00AE7EF8" w:rsidRDefault="00393C5C" w:rsidP="00393C5C">
      <w:pPr>
        <w:pStyle w:val="5"/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Rp</w:t>
      </w:r>
      <w:r w:rsidRPr="00AE7EF8">
        <w:rPr>
          <w:rFonts w:ascii="Times New Roman" w:hAnsi="Times New Roman" w:cs="Times New Roman"/>
          <w:color w:val="auto"/>
        </w:rPr>
        <w:t xml:space="preserve">: </w:t>
      </w:r>
      <w:r w:rsidRPr="00AE7EF8">
        <w:rPr>
          <w:rFonts w:ascii="Times New Roman" w:hAnsi="Times New Roman" w:cs="Times New Roman"/>
          <w:color w:val="auto"/>
          <w:lang w:val="en-US"/>
        </w:rPr>
        <w:t>Sol</w:t>
      </w:r>
      <w:r w:rsidRPr="00AE7EF8">
        <w:rPr>
          <w:rFonts w:ascii="Times New Roman" w:hAnsi="Times New Roman" w:cs="Times New Roman"/>
          <w:color w:val="auto"/>
        </w:rPr>
        <w:t xml:space="preserve">.Fotili - 5 </w:t>
      </w:r>
      <w:r w:rsidRPr="00AE7EF8">
        <w:rPr>
          <w:rFonts w:ascii="Times New Roman" w:hAnsi="Times New Roman" w:cs="Times New Roman"/>
          <w:color w:val="auto"/>
          <w:lang w:val="en-US"/>
        </w:rPr>
        <w:t>ml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D</w:t>
      </w:r>
      <w:r w:rsidRPr="00AE7EF8">
        <w:rPr>
          <w:rFonts w:ascii="Times New Roman" w:hAnsi="Times New Roman" w:cs="Times New Roman"/>
          <w:color w:val="auto"/>
        </w:rPr>
        <w:t>.</w:t>
      </w:r>
      <w:r w:rsidRPr="00AE7EF8">
        <w:rPr>
          <w:rFonts w:ascii="Times New Roman" w:hAnsi="Times New Roman" w:cs="Times New Roman"/>
          <w:color w:val="auto"/>
          <w:lang w:val="en-US"/>
        </w:rPr>
        <w:t>S</w:t>
      </w:r>
      <w:r w:rsidRPr="00AE7EF8">
        <w:rPr>
          <w:rFonts w:ascii="Times New Roman" w:hAnsi="Times New Roman" w:cs="Times New Roman"/>
          <w:color w:val="auto"/>
        </w:rPr>
        <w:t>. Глазные капли. По 2капли 2 раза в день в оба глаза</w:t>
      </w:r>
    </w:p>
    <w:p w:rsidR="00BC4CBE" w:rsidRPr="00AE7EF8" w:rsidRDefault="00BC4CBE" w:rsidP="00393C5C">
      <w:pPr>
        <w:jc w:val="center"/>
        <w:rPr>
          <w:rFonts w:ascii="Times New Roman" w:hAnsi="Times New Roman" w:cs="Times New Roman"/>
          <w:b/>
          <w:color w:val="auto"/>
        </w:rPr>
      </w:pPr>
    </w:p>
    <w:p w:rsidR="00393C5C" w:rsidRPr="00AE7EF8" w:rsidRDefault="00393C5C" w:rsidP="00393C5C">
      <w:pPr>
        <w:jc w:val="center"/>
        <w:rPr>
          <w:rFonts w:ascii="Times New Roman" w:hAnsi="Times New Roman" w:cs="Times New Roman"/>
          <w:b/>
          <w:color w:val="auto"/>
        </w:rPr>
      </w:pPr>
      <w:r w:rsidRPr="00AE7EF8">
        <w:rPr>
          <w:rFonts w:ascii="Times New Roman" w:hAnsi="Times New Roman" w:cs="Times New Roman"/>
          <w:b/>
          <w:color w:val="auto"/>
        </w:rPr>
        <w:t>Местные анестетики</w:t>
      </w:r>
    </w:p>
    <w:p w:rsidR="00393C5C" w:rsidRPr="00AE7EF8" w:rsidRDefault="00393C5C" w:rsidP="00393C5C">
      <w:pPr>
        <w:pStyle w:val="5"/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Rp</w:t>
      </w:r>
      <w:r w:rsidRPr="00AE7EF8">
        <w:rPr>
          <w:rFonts w:ascii="Times New Roman" w:hAnsi="Times New Roman" w:cs="Times New Roman"/>
          <w:color w:val="auto"/>
        </w:rPr>
        <w:t xml:space="preserve">: </w:t>
      </w:r>
      <w:r w:rsidRPr="00AE7EF8">
        <w:rPr>
          <w:rFonts w:ascii="Times New Roman" w:hAnsi="Times New Roman" w:cs="Times New Roman"/>
          <w:color w:val="auto"/>
          <w:lang w:val="en-US"/>
        </w:rPr>
        <w:t>Sol</w:t>
      </w:r>
      <w:r w:rsidRPr="00AE7EF8">
        <w:rPr>
          <w:rFonts w:ascii="Times New Roman" w:hAnsi="Times New Roman" w:cs="Times New Roman"/>
          <w:color w:val="auto"/>
        </w:rPr>
        <w:t xml:space="preserve">. </w:t>
      </w:r>
      <w:r w:rsidRPr="00AE7EF8">
        <w:rPr>
          <w:rFonts w:ascii="Times New Roman" w:hAnsi="Times New Roman" w:cs="Times New Roman"/>
          <w:color w:val="auto"/>
          <w:lang w:val="en-US"/>
        </w:rPr>
        <w:t>Dicaini</w:t>
      </w:r>
      <w:r w:rsidRPr="00AE7EF8">
        <w:rPr>
          <w:rFonts w:ascii="Times New Roman" w:hAnsi="Times New Roman" w:cs="Times New Roman"/>
          <w:color w:val="auto"/>
        </w:rPr>
        <w:t xml:space="preserve"> 0,25 – 0,5% -10 </w:t>
      </w:r>
      <w:r w:rsidRPr="00AE7EF8">
        <w:rPr>
          <w:rFonts w:ascii="Times New Roman" w:hAnsi="Times New Roman" w:cs="Times New Roman"/>
          <w:color w:val="auto"/>
          <w:lang w:val="en-US"/>
        </w:rPr>
        <w:t>ml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D</w:t>
      </w:r>
      <w:r w:rsidRPr="00AE7EF8">
        <w:rPr>
          <w:rFonts w:ascii="Times New Roman" w:hAnsi="Times New Roman" w:cs="Times New Roman"/>
          <w:color w:val="auto"/>
        </w:rPr>
        <w:t>.</w:t>
      </w:r>
      <w:r w:rsidRPr="00AE7EF8">
        <w:rPr>
          <w:rFonts w:ascii="Times New Roman" w:hAnsi="Times New Roman" w:cs="Times New Roman"/>
          <w:color w:val="auto"/>
          <w:lang w:val="en-US"/>
        </w:rPr>
        <w:t>S</w:t>
      </w:r>
      <w:r w:rsidRPr="00AE7EF8">
        <w:rPr>
          <w:rFonts w:ascii="Times New Roman" w:hAnsi="Times New Roman" w:cs="Times New Roman"/>
          <w:color w:val="auto"/>
        </w:rPr>
        <w:t>. Глазные капли. По 2 капли 3-4 раза вдень в оба глаза</w:t>
      </w:r>
    </w:p>
    <w:p w:rsidR="00393C5C" w:rsidRPr="00C0232D" w:rsidRDefault="00393C5C" w:rsidP="00393C5C">
      <w:pPr>
        <w:pStyle w:val="5"/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Rp</w:t>
      </w:r>
      <w:r w:rsidRPr="00AE7EF8">
        <w:rPr>
          <w:rFonts w:ascii="Times New Roman" w:hAnsi="Times New Roman" w:cs="Times New Roman"/>
          <w:color w:val="auto"/>
        </w:rPr>
        <w:t xml:space="preserve">: </w:t>
      </w:r>
      <w:r w:rsidRPr="00AE7EF8">
        <w:rPr>
          <w:rFonts w:ascii="Times New Roman" w:hAnsi="Times New Roman" w:cs="Times New Roman"/>
          <w:color w:val="auto"/>
          <w:lang w:val="en-US"/>
        </w:rPr>
        <w:t>Sol</w:t>
      </w:r>
      <w:r w:rsidRPr="00AE7EF8">
        <w:rPr>
          <w:rFonts w:ascii="Times New Roman" w:hAnsi="Times New Roman" w:cs="Times New Roman"/>
          <w:color w:val="auto"/>
        </w:rPr>
        <w:t xml:space="preserve">. </w:t>
      </w:r>
      <w:r w:rsidRPr="00AE7EF8">
        <w:rPr>
          <w:rFonts w:ascii="Times New Roman" w:hAnsi="Times New Roman" w:cs="Times New Roman"/>
          <w:color w:val="auto"/>
          <w:lang w:val="en-US"/>
        </w:rPr>
        <w:t>Inokaini</w:t>
      </w:r>
      <w:r w:rsidRPr="00AE7EF8">
        <w:rPr>
          <w:rFonts w:ascii="Times New Roman" w:hAnsi="Times New Roman" w:cs="Times New Roman"/>
          <w:color w:val="auto"/>
        </w:rPr>
        <w:t xml:space="preserve">  0,4% - 5,0 </w:t>
      </w:r>
      <w:r w:rsidRPr="00AE7EF8">
        <w:rPr>
          <w:rFonts w:ascii="Times New Roman" w:hAnsi="Times New Roman" w:cs="Times New Roman"/>
          <w:color w:val="auto"/>
          <w:lang w:val="en-US"/>
        </w:rPr>
        <w:t>ml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D</w:t>
      </w:r>
      <w:r w:rsidRPr="00AE7EF8">
        <w:rPr>
          <w:rFonts w:ascii="Times New Roman" w:hAnsi="Times New Roman" w:cs="Times New Roman"/>
          <w:color w:val="auto"/>
        </w:rPr>
        <w:t>.</w:t>
      </w:r>
      <w:r w:rsidRPr="00AE7EF8">
        <w:rPr>
          <w:rFonts w:ascii="Times New Roman" w:hAnsi="Times New Roman" w:cs="Times New Roman"/>
          <w:color w:val="auto"/>
          <w:lang w:val="en-US"/>
        </w:rPr>
        <w:t>S</w:t>
      </w:r>
      <w:r w:rsidRPr="00AE7EF8">
        <w:rPr>
          <w:rFonts w:ascii="Times New Roman" w:hAnsi="Times New Roman" w:cs="Times New Roman"/>
          <w:color w:val="auto"/>
        </w:rPr>
        <w:t>. Глазные капли. По 2 капли  3 раза в день в оба глаза</w:t>
      </w:r>
    </w:p>
    <w:p w:rsidR="00393C5C" w:rsidRPr="00C0232D" w:rsidRDefault="00393C5C" w:rsidP="00393C5C">
      <w:pPr>
        <w:pStyle w:val="5"/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Rp</w:t>
      </w:r>
      <w:r w:rsidRPr="00AE7EF8">
        <w:rPr>
          <w:rFonts w:ascii="Times New Roman" w:hAnsi="Times New Roman" w:cs="Times New Roman"/>
          <w:color w:val="auto"/>
        </w:rPr>
        <w:t xml:space="preserve">: </w:t>
      </w:r>
      <w:r w:rsidRPr="00AE7EF8">
        <w:rPr>
          <w:rFonts w:ascii="Times New Roman" w:hAnsi="Times New Roman" w:cs="Times New Roman"/>
          <w:color w:val="auto"/>
          <w:lang w:val="en-US"/>
        </w:rPr>
        <w:t>Sol</w:t>
      </w:r>
      <w:r w:rsidRPr="00AE7EF8">
        <w:rPr>
          <w:rFonts w:ascii="Times New Roman" w:hAnsi="Times New Roman" w:cs="Times New Roman"/>
          <w:color w:val="auto"/>
        </w:rPr>
        <w:t>. Lid</w:t>
      </w:r>
      <w:r w:rsidRPr="00AE7EF8">
        <w:rPr>
          <w:rFonts w:ascii="Times New Roman" w:hAnsi="Times New Roman" w:cs="Times New Roman"/>
          <w:color w:val="auto"/>
          <w:lang w:val="en-US"/>
        </w:rPr>
        <w:t>okaini</w:t>
      </w:r>
      <w:r w:rsidRPr="00AE7EF8">
        <w:rPr>
          <w:rFonts w:ascii="Times New Roman" w:hAnsi="Times New Roman" w:cs="Times New Roman"/>
          <w:color w:val="auto"/>
        </w:rPr>
        <w:t xml:space="preserve">  2% - 2,0 </w:t>
      </w:r>
      <w:r w:rsidRPr="00AE7EF8">
        <w:rPr>
          <w:rFonts w:ascii="Times New Roman" w:hAnsi="Times New Roman" w:cs="Times New Roman"/>
          <w:color w:val="auto"/>
          <w:lang w:val="en-US"/>
        </w:rPr>
        <w:t>ml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D</w:t>
      </w:r>
      <w:r w:rsidRPr="00AE7EF8">
        <w:rPr>
          <w:rFonts w:ascii="Times New Roman" w:hAnsi="Times New Roman" w:cs="Times New Roman"/>
          <w:color w:val="auto"/>
        </w:rPr>
        <w:t>.</w:t>
      </w:r>
      <w:r w:rsidRPr="00AE7EF8">
        <w:rPr>
          <w:rFonts w:ascii="Times New Roman" w:hAnsi="Times New Roman" w:cs="Times New Roman"/>
          <w:color w:val="auto"/>
          <w:lang w:val="en-US"/>
        </w:rPr>
        <w:t>S</w:t>
      </w:r>
      <w:r w:rsidRPr="00AE7EF8">
        <w:rPr>
          <w:rFonts w:ascii="Times New Roman" w:hAnsi="Times New Roman" w:cs="Times New Roman"/>
          <w:color w:val="auto"/>
        </w:rPr>
        <w:t>. Глазные капли. По 2 капли  3 раза в день в оба глаза</w:t>
      </w:r>
    </w:p>
    <w:p w:rsidR="00BC4CBE" w:rsidRPr="00AE7EF8" w:rsidRDefault="00BC4CBE" w:rsidP="00393C5C">
      <w:pPr>
        <w:jc w:val="center"/>
        <w:rPr>
          <w:rFonts w:ascii="Times New Roman" w:hAnsi="Times New Roman" w:cs="Times New Roman"/>
          <w:b/>
          <w:color w:val="auto"/>
        </w:rPr>
      </w:pPr>
    </w:p>
    <w:p w:rsidR="00393C5C" w:rsidRPr="00AE7EF8" w:rsidRDefault="00393C5C" w:rsidP="00393C5C">
      <w:pPr>
        <w:jc w:val="center"/>
        <w:rPr>
          <w:rFonts w:ascii="Times New Roman" w:hAnsi="Times New Roman" w:cs="Times New Roman"/>
          <w:b/>
          <w:color w:val="auto"/>
        </w:rPr>
      </w:pPr>
      <w:r w:rsidRPr="00AE7EF8">
        <w:rPr>
          <w:rFonts w:ascii="Times New Roman" w:hAnsi="Times New Roman" w:cs="Times New Roman"/>
          <w:b/>
          <w:color w:val="auto"/>
        </w:rPr>
        <w:t>Гормональные препараты.</w:t>
      </w:r>
    </w:p>
    <w:p w:rsidR="00393C5C" w:rsidRPr="00AE7EF8" w:rsidRDefault="00393C5C" w:rsidP="00393C5C">
      <w:pPr>
        <w:pStyle w:val="5"/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Rp</w:t>
      </w:r>
      <w:r w:rsidRPr="00AE7EF8">
        <w:rPr>
          <w:rFonts w:ascii="Times New Roman" w:hAnsi="Times New Roman" w:cs="Times New Roman"/>
          <w:color w:val="auto"/>
        </w:rPr>
        <w:t xml:space="preserve">: </w:t>
      </w:r>
      <w:r w:rsidRPr="00AE7EF8">
        <w:rPr>
          <w:rFonts w:ascii="Times New Roman" w:hAnsi="Times New Roman" w:cs="Times New Roman"/>
          <w:color w:val="auto"/>
          <w:lang w:val="en-US"/>
        </w:rPr>
        <w:t>Sol</w:t>
      </w:r>
      <w:r w:rsidRPr="00AE7EF8">
        <w:rPr>
          <w:rFonts w:ascii="Times New Roman" w:hAnsi="Times New Roman" w:cs="Times New Roman"/>
          <w:color w:val="auto"/>
        </w:rPr>
        <w:t xml:space="preserve">. </w:t>
      </w:r>
      <w:r w:rsidRPr="00AE7EF8">
        <w:rPr>
          <w:rFonts w:ascii="Times New Roman" w:hAnsi="Times New Roman" w:cs="Times New Roman"/>
          <w:color w:val="auto"/>
          <w:lang w:val="en-US"/>
        </w:rPr>
        <w:t>Dexamethasoni</w:t>
      </w:r>
      <w:r w:rsidRPr="00AE7EF8">
        <w:rPr>
          <w:rFonts w:ascii="Times New Roman" w:hAnsi="Times New Roman" w:cs="Times New Roman"/>
          <w:color w:val="auto"/>
        </w:rPr>
        <w:t xml:space="preserve"> 0,1% - 10 </w:t>
      </w:r>
      <w:r w:rsidRPr="00AE7EF8">
        <w:rPr>
          <w:rFonts w:ascii="Times New Roman" w:hAnsi="Times New Roman" w:cs="Times New Roman"/>
          <w:color w:val="auto"/>
          <w:lang w:val="en-US"/>
        </w:rPr>
        <w:t>ml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D</w:t>
      </w:r>
      <w:r w:rsidRPr="00AE7EF8">
        <w:rPr>
          <w:rFonts w:ascii="Times New Roman" w:hAnsi="Times New Roman" w:cs="Times New Roman"/>
          <w:color w:val="auto"/>
        </w:rPr>
        <w:t>.</w:t>
      </w:r>
      <w:r w:rsidRPr="00AE7EF8">
        <w:rPr>
          <w:rFonts w:ascii="Times New Roman" w:hAnsi="Times New Roman" w:cs="Times New Roman"/>
          <w:color w:val="auto"/>
          <w:lang w:val="en-US"/>
        </w:rPr>
        <w:t>S</w:t>
      </w:r>
      <w:r w:rsidRPr="00AE7EF8">
        <w:rPr>
          <w:rFonts w:ascii="Times New Roman" w:hAnsi="Times New Roman" w:cs="Times New Roman"/>
          <w:color w:val="auto"/>
        </w:rPr>
        <w:t>. Глазные капли.  По 2 капли 3-4 раза вдень в оба глаза</w:t>
      </w:r>
    </w:p>
    <w:p w:rsidR="00393C5C" w:rsidRPr="00AE7EF8" w:rsidRDefault="00393C5C" w:rsidP="00393C5C">
      <w:pPr>
        <w:pStyle w:val="5"/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Rp</w:t>
      </w:r>
      <w:r w:rsidRPr="00AE7EF8">
        <w:rPr>
          <w:rFonts w:ascii="Times New Roman" w:hAnsi="Times New Roman" w:cs="Times New Roman"/>
          <w:color w:val="auto"/>
        </w:rPr>
        <w:t xml:space="preserve">: </w:t>
      </w:r>
      <w:r w:rsidRPr="00AE7EF8">
        <w:rPr>
          <w:rFonts w:ascii="Times New Roman" w:hAnsi="Times New Roman" w:cs="Times New Roman"/>
          <w:color w:val="auto"/>
          <w:lang w:val="en-US"/>
        </w:rPr>
        <w:t>Sol</w:t>
      </w:r>
      <w:r w:rsidRPr="00AE7EF8">
        <w:rPr>
          <w:rFonts w:ascii="Times New Roman" w:hAnsi="Times New Roman" w:cs="Times New Roman"/>
          <w:color w:val="auto"/>
        </w:rPr>
        <w:t xml:space="preserve">. </w:t>
      </w:r>
      <w:r w:rsidRPr="00AE7EF8">
        <w:rPr>
          <w:rFonts w:ascii="Times New Roman" w:hAnsi="Times New Roman" w:cs="Times New Roman"/>
          <w:color w:val="auto"/>
          <w:lang w:val="en-US"/>
        </w:rPr>
        <w:t>Hydrocortisoni</w:t>
      </w:r>
      <w:r w:rsidRPr="00AE7EF8">
        <w:rPr>
          <w:rFonts w:ascii="Times New Roman" w:hAnsi="Times New Roman" w:cs="Times New Roman"/>
          <w:color w:val="auto"/>
        </w:rPr>
        <w:t xml:space="preserve"> 0,5 – 1% - 5 </w:t>
      </w:r>
      <w:r w:rsidRPr="00AE7EF8">
        <w:rPr>
          <w:rFonts w:ascii="Times New Roman" w:hAnsi="Times New Roman" w:cs="Times New Roman"/>
          <w:color w:val="auto"/>
          <w:lang w:val="en-US"/>
        </w:rPr>
        <w:t>ml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D</w:t>
      </w:r>
      <w:r w:rsidRPr="00AE7EF8">
        <w:rPr>
          <w:rFonts w:ascii="Times New Roman" w:hAnsi="Times New Roman" w:cs="Times New Roman"/>
          <w:color w:val="auto"/>
        </w:rPr>
        <w:t>.</w:t>
      </w:r>
      <w:r w:rsidRPr="00AE7EF8">
        <w:rPr>
          <w:rFonts w:ascii="Times New Roman" w:hAnsi="Times New Roman" w:cs="Times New Roman"/>
          <w:color w:val="auto"/>
          <w:lang w:val="en-US"/>
        </w:rPr>
        <w:t>S</w:t>
      </w:r>
      <w:r w:rsidRPr="00AE7EF8">
        <w:rPr>
          <w:rFonts w:ascii="Times New Roman" w:hAnsi="Times New Roman" w:cs="Times New Roman"/>
          <w:color w:val="auto"/>
        </w:rPr>
        <w:t>. Глазные капли.  По 2 капли 3-4 раза вдень в оба глаза</w:t>
      </w:r>
    </w:p>
    <w:p w:rsidR="00BC4CBE" w:rsidRPr="00AE7EF8" w:rsidRDefault="00BC4CBE" w:rsidP="00393C5C">
      <w:pPr>
        <w:jc w:val="center"/>
        <w:rPr>
          <w:rFonts w:ascii="Times New Roman" w:hAnsi="Times New Roman" w:cs="Times New Roman"/>
          <w:b/>
          <w:color w:val="auto"/>
        </w:rPr>
      </w:pPr>
    </w:p>
    <w:p w:rsidR="00393C5C" w:rsidRPr="00AE7EF8" w:rsidRDefault="00393C5C" w:rsidP="00393C5C">
      <w:pPr>
        <w:jc w:val="center"/>
        <w:rPr>
          <w:rFonts w:ascii="Times New Roman" w:hAnsi="Times New Roman" w:cs="Times New Roman"/>
          <w:b/>
          <w:color w:val="auto"/>
        </w:rPr>
      </w:pPr>
      <w:r w:rsidRPr="00AE7EF8">
        <w:rPr>
          <w:rFonts w:ascii="Times New Roman" w:hAnsi="Times New Roman" w:cs="Times New Roman"/>
          <w:b/>
          <w:color w:val="auto"/>
        </w:rPr>
        <w:t>Диагностические препараты.</w:t>
      </w:r>
    </w:p>
    <w:p w:rsidR="00393C5C" w:rsidRPr="00AE7EF8" w:rsidRDefault="00393C5C" w:rsidP="00393C5C">
      <w:pPr>
        <w:pStyle w:val="5"/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Rp</w:t>
      </w:r>
      <w:r w:rsidRPr="00AE7EF8">
        <w:rPr>
          <w:rFonts w:ascii="Times New Roman" w:hAnsi="Times New Roman" w:cs="Times New Roman"/>
          <w:color w:val="auto"/>
        </w:rPr>
        <w:t xml:space="preserve">: </w:t>
      </w:r>
      <w:r w:rsidRPr="00AE7EF8">
        <w:rPr>
          <w:rFonts w:ascii="Times New Roman" w:hAnsi="Times New Roman" w:cs="Times New Roman"/>
          <w:color w:val="auto"/>
          <w:lang w:val="en-US"/>
        </w:rPr>
        <w:t>Sol</w:t>
      </w:r>
      <w:r w:rsidRPr="00AE7EF8">
        <w:rPr>
          <w:rFonts w:ascii="Times New Roman" w:hAnsi="Times New Roman" w:cs="Times New Roman"/>
          <w:color w:val="auto"/>
        </w:rPr>
        <w:t xml:space="preserve">. </w:t>
      </w:r>
      <w:r w:rsidRPr="00AE7EF8">
        <w:rPr>
          <w:rFonts w:ascii="Times New Roman" w:hAnsi="Times New Roman" w:cs="Times New Roman"/>
          <w:color w:val="auto"/>
          <w:lang w:val="en-US"/>
        </w:rPr>
        <w:t>Fluoresceini</w:t>
      </w:r>
      <w:r w:rsidRPr="00AE7EF8">
        <w:rPr>
          <w:rFonts w:ascii="Times New Roman" w:hAnsi="Times New Roman" w:cs="Times New Roman"/>
          <w:color w:val="auto"/>
        </w:rPr>
        <w:t xml:space="preserve"> 1% - 10</w:t>
      </w:r>
      <w:r w:rsidRPr="00AE7EF8">
        <w:rPr>
          <w:rFonts w:ascii="Times New Roman" w:hAnsi="Times New Roman" w:cs="Times New Roman"/>
          <w:color w:val="auto"/>
          <w:lang w:val="en-US"/>
        </w:rPr>
        <w:t>ml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D</w:t>
      </w:r>
      <w:r w:rsidRPr="00AE7EF8">
        <w:rPr>
          <w:rFonts w:ascii="Times New Roman" w:hAnsi="Times New Roman" w:cs="Times New Roman"/>
          <w:color w:val="auto"/>
        </w:rPr>
        <w:t>.</w:t>
      </w:r>
      <w:r w:rsidRPr="00AE7EF8">
        <w:rPr>
          <w:rFonts w:ascii="Times New Roman" w:hAnsi="Times New Roman" w:cs="Times New Roman"/>
          <w:color w:val="auto"/>
          <w:lang w:val="en-US"/>
        </w:rPr>
        <w:t>S</w:t>
      </w:r>
      <w:r w:rsidRPr="00AE7EF8">
        <w:rPr>
          <w:rFonts w:ascii="Times New Roman" w:hAnsi="Times New Roman" w:cs="Times New Roman"/>
          <w:color w:val="auto"/>
        </w:rPr>
        <w:t>. Глазные капли.  По 2 капли в оба глаза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</w:p>
    <w:p w:rsidR="00393C5C" w:rsidRPr="00B55BE5" w:rsidRDefault="00393C5C" w:rsidP="00393C5C">
      <w:pPr>
        <w:rPr>
          <w:rFonts w:ascii="Times New Roman" w:hAnsi="Times New Roman" w:cs="Times New Roman"/>
          <w:color w:val="auto"/>
          <w:lang w:val="en-US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Rp</w:t>
      </w:r>
      <w:r w:rsidRPr="00B55BE5">
        <w:rPr>
          <w:rFonts w:ascii="Times New Roman" w:hAnsi="Times New Roman" w:cs="Times New Roman"/>
          <w:color w:val="auto"/>
          <w:lang w:val="en-US"/>
        </w:rPr>
        <w:t xml:space="preserve">: </w:t>
      </w:r>
      <w:r w:rsidRPr="00AE7EF8">
        <w:rPr>
          <w:rFonts w:ascii="Times New Roman" w:hAnsi="Times New Roman" w:cs="Times New Roman"/>
          <w:color w:val="auto"/>
          <w:lang w:val="en-US"/>
        </w:rPr>
        <w:t>Sol</w:t>
      </w:r>
      <w:r w:rsidRPr="00B55BE5">
        <w:rPr>
          <w:rFonts w:ascii="Times New Roman" w:hAnsi="Times New Roman" w:cs="Times New Roman"/>
          <w:color w:val="auto"/>
          <w:lang w:val="en-US"/>
        </w:rPr>
        <w:t xml:space="preserve">. </w:t>
      </w:r>
      <w:r w:rsidRPr="00AE7EF8">
        <w:rPr>
          <w:rFonts w:ascii="Times New Roman" w:hAnsi="Times New Roman" w:cs="Times New Roman"/>
          <w:color w:val="auto"/>
          <w:lang w:val="en-US"/>
        </w:rPr>
        <w:t>Collargoli</w:t>
      </w:r>
      <w:r w:rsidRPr="00B55BE5">
        <w:rPr>
          <w:rFonts w:ascii="Times New Roman" w:hAnsi="Times New Roman" w:cs="Times New Roman"/>
          <w:color w:val="auto"/>
          <w:lang w:val="en-US"/>
        </w:rPr>
        <w:t xml:space="preserve"> 2% -10 </w:t>
      </w:r>
      <w:r w:rsidRPr="00AE7EF8">
        <w:rPr>
          <w:rFonts w:ascii="Times New Roman" w:hAnsi="Times New Roman" w:cs="Times New Roman"/>
          <w:color w:val="auto"/>
          <w:lang w:val="en-US"/>
        </w:rPr>
        <w:t>ml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D</w:t>
      </w:r>
      <w:r w:rsidRPr="0045114B">
        <w:rPr>
          <w:rFonts w:ascii="Times New Roman" w:hAnsi="Times New Roman" w:cs="Times New Roman"/>
          <w:color w:val="auto"/>
        </w:rPr>
        <w:t>.</w:t>
      </w:r>
      <w:r w:rsidRPr="00AE7EF8">
        <w:rPr>
          <w:rFonts w:ascii="Times New Roman" w:hAnsi="Times New Roman" w:cs="Times New Roman"/>
          <w:color w:val="auto"/>
          <w:lang w:val="en-US"/>
        </w:rPr>
        <w:t>S</w:t>
      </w:r>
      <w:r w:rsidRPr="0045114B">
        <w:rPr>
          <w:rFonts w:ascii="Times New Roman" w:hAnsi="Times New Roman" w:cs="Times New Roman"/>
          <w:color w:val="auto"/>
        </w:rPr>
        <w:t xml:space="preserve">. </w:t>
      </w:r>
      <w:r w:rsidRPr="00AE7EF8">
        <w:rPr>
          <w:rFonts w:ascii="Times New Roman" w:hAnsi="Times New Roman" w:cs="Times New Roman"/>
          <w:color w:val="auto"/>
        </w:rPr>
        <w:t>Глазныекапли</w:t>
      </w:r>
      <w:r w:rsidRPr="0045114B">
        <w:rPr>
          <w:rFonts w:ascii="Times New Roman" w:hAnsi="Times New Roman" w:cs="Times New Roman"/>
          <w:color w:val="auto"/>
        </w:rPr>
        <w:t xml:space="preserve">.  </w:t>
      </w:r>
      <w:r w:rsidRPr="00AE7EF8">
        <w:rPr>
          <w:rFonts w:ascii="Times New Roman" w:hAnsi="Times New Roman" w:cs="Times New Roman"/>
          <w:color w:val="auto"/>
        </w:rPr>
        <w:t>По 2 капли в оба глаза</w:t>
      </w:r>
    </w:p>
    <w:p w:rsidR="00393C5C" w:rsidRPr="00AE7EF8" w:rsidRDefault="00393C5C" w:rsidP="00393C5C">
      <w:pPr>
        <w:jc w:val="center"/>
        <w:rPr>
          <w:rFonts w:ascii="Times New Roman" w:hAnsi="Times New Roman" w:cs="Times New Roman"/>
          <w:b/>
          <w:color w:val="auto"/>
        </w:rPr>
      </w:pPr>
      <w:r w:rsidRPr="00AE7EF8">
        <w:rPr>
          <w:rFonts w:ascii="Times New Roman" w:hAnsi="Times New Roman" w:cs="Times New Roman"/>
          <w:b/>
          <w:color w:val="auto"/>
        </w:rPr>
        <w:t>Антиаксиданты.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Rp</w:t>
      </w:r>
      <w:r w:rsidRPr="00AE7EF8">
        <w:rPr>
          <w:rFonts w:ascii="Times New Roman" w:hAnsi="Times New Roman" w:cs="Times New Roman"/>
          <w:color w:val="auto"/>
        </w:rPr>
        <w:t xml:space="preserve">: </w:t>
      </w:r>
      <w:r w:rsidRPr="00AE7EF8">
        <w:rPr>
          <w:rFonts w:ascii="Times New Roman" w:hAnsi="Times New Roman" w:cs="Times New Roman"/>
          <w:color w:val="auto"/>
          <w:lang w:val="en-US"/>
        </w:rPr>
        <w:t>Sol</w:t>
      </w:r>
      <w:r w:rsidRPr="00AE7EF8">
        <w:rPr>
          <w:rFonts w:ascii="Times New Roman" w:hAnsi="Times New Roman" w:cs="Times New Roman"/>
          <w:color w:val="auto"/>
        </w:rPr>
        <w:t xml:space="preserve">. </w:t>
      </w:r>
      <w:r w:rsidRPr="00AE7EF8">
        <w:rPr>
          <w:rFonts w:ascii="Times New Roman" w:hAnsi="Times New Roman" w:cs="Times New Roman"/>
          <w:color w:val="auto"/>
          <w:lang w:val="en-US"/>
        </w:rPr>
        <w:t>Emoxypini</w:t>
      </w:r>
      <w:r w:rsidRPr="00AE7EF8">
        <w:rPr>
          <w:rFonts w:ascii="Times New Roman" w:hAnsi="Times New Roman" w:cs="Times New Roman"/>
          <w:color w:val="auto"/>
        </w:rPr>
        <w:t xml:space="preserve"> 1% -5,0 </w:t>
      </w:r>
      <w:r w:rsidRPr="00AE7EF8">
        <w:rPr>
          <w:rFonts w:ascii="Times New Roman" w:hAnsi="Times New Roman" w:cs="Times New Roman"/>
          <w:color w:val="auto"/>
          <w:lang w:val="en-US"/>
        </w:rPr>
        <w:t>ml</w:t>
      </w:r>
    </w:p>
    <w:p w:rsidR="00393C5C" w:rsidRPr="00AE7EF8" w:rsidRDefault="00393C5C" w:rsidP="00393C5C">
      <w:pPr>
        <w:ind w:right="-1"/>
        <w:rPr>
          <w:rFonts w:ascii="Times New Roman" w:hAnsi="Times New Roman" w:cs="Times New Roman"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D</w:t>
      </w:r>
      <w:r w:rsidRPr="00AE7EF8">
        <w:rPr>
          <w:rFonts w:ascii="Times New Roman" w:hAnsi="Times New Roman" w:cs="Times New Roman"/>
          <w:color w:val="auto"/>
        </w:rPr>
        <w:t>.</w:t>
      </w:r>
      <w:r w:rsidRPr="00AE7EF8">
        <w:rPr>
          <w:rFonts w:ascii="Times New Roman" w:hAnsi="Times New Roman" w:cs="Times New Roman"/>
          <w:color w:val="auto"/>
          <w:lang w:val="en-US"/>
        </w:rPr>
        <w:t>S</w:t>
      </w:r>
      <w:r w:rsidRPr="00AE7EF8">
        <w:rPr>
          <w:rFonts w:ascii="Times New Roman" w:hAnsi="Times New Roman" w:cs="Times New Roman"/>
          <w:color w:val="auto"/>
        </w:rPr>
        <w:t>. Глазные капли.  По 2 капли 3  раза в день в оба глаза</w:t>
      </w: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</w:p>
    <w:p w:rsidR="00393C5C" w:rsidRPr="00AE7EF8" w:rsidRDefault="00393C5C" w:rsidP="00393C5C">
      <w:pPr>
        <w:rPr>
          <w:rFonts w:ascii="Times New Roman" w:hAnsi="Times New Roman" w:cs="Times New Roman"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Rp</w:t>
      </w:r>
      <w:r w:rsidRPr="00AE7EF8">
        <w:rPr>
          <w:rFonts w:ascii="Times New Roman" w:hAnsi="Times New Roman" w:cs="Times New Roman"/>
          <w:color w:val="auto"/>
        </w:rPr>
        <w:t xml:space="preserve">: </w:t>
      </w:r>
      <w:r w:rsidRPr="00AE7EF8">
        <w:rPr>
          <w:rFonts w:ascii="Times New Roman" w:hAnsi="Times New Roman" w:cs="Times New Roman"/>
          <w:color w:val="auto"/>
          <w:lang w:val="en-US"/>
        </w:rPr>
        <w:t>Sol</w:t>
      </w:r>
      <w:r w:rsidRPr="00AE7EF8">
        <w:rPr>
          <w:rFonts w:ascii="Times New Roman" w:hAnsi="Times New Roman" w:cs="Times New Roman"/>
          <w:color w:val="auto"/>
        </w:rPr>
        <w:t xml:space="preserve">. </w:t>
      </w:r>
      <w:r w:rsidRPr="00AE7EF8">
        <w:rPr>
          <w:rFonts w:ascii="Times New Roman" w:hAnsi="Times New Roman" w:cs="Times New Roman"/>
          <w:color w:val="auto"/>
          <w:lang w:val="en-US"/>
        </w:rPr>
        <w:t>Taufoni</w:t>
      </w:r>
      <w:r w:rsidRPr="00AE7EF8">
        <w:rPr>
          <w:rFonts w:ascii="Times New Roman" w:hAnsi="Times New Roman" w:cs="Times New Roman"/>
          <w:color w:val="auto"/>
        </w:rPr>
        <w:t xml:space="preserve"> – 4%- 10,0 </w:t>
      </w:r>
      <w:r w:rsidRPr="00AE7EF8">
        <w:rPr>
          <w:rFonts w:ascii="Times New Roman" w:hAnsi="Times New Roman" w:cs="Times New Roman"/>
          <w:color w:val="auto"/>
          <w:lang w:val="en-US"/>
        </w:rPr>
        <w:t>ml</w:t>
      </w:r>
    </w:p>
    <w:p w:rsidR="00393C5C" w:rsidRPr="00AE7EF8" w:rsidRDefault="00393C5C" w:rsidP="00393C5C">
      <w:pPr>
        <w:ind w:right="-1"/>
        <w:rPr>
          <w:rFonts w:ascii="Times New Roman" w:hAnsi="Times New Roman" w:cs="Times New Roman"/>
          <w:color w:val="auto"/>
        </w:rPr>
      </w:pPr>
      <w:r w:rsidRPr="00AE7EF8">
        <w:rPr>
          <w:rFonts w:ascii="Times New Roman" w:hAnsi="Times New Roman" w:cs="Times New Roman"/>
          <w:color w:val="auto"/>
          <w:lang w:val="en-US"/>
        </w:rPr>
        <w:t>D</w:t>
      </w:r>
      <w:r w:rsidRPr="00AE7EF8">
        <w:rPr>
          <w:rFonts w:ascii="Times New Roman" w:hAnsi="Times New Roman" w:cs="Times New Roman"/>
          <w:color w:val="auto"/>
        </w:rPr>
        <w:t>.</w:t>
      </w:r>
      <w:r w:rsidRPr="00AE7EF8">
        <w:rPr>
          <w:rFonts w:ascii="Times New Roman" w:hAnsi="Times New Roman" w:cs="Times New Roman"/>
          <w:color w:val="auto"/>
          <w:lang w:val="en-US"/>
        </w:rPr>
        <w:t>S</w:t>
      </w:r>
      <w:r w:rsidRPr="00AE7EF8">
        <w:rPr>
          <w:rFonts w:ascii="Times New Roman" w:hAnsi="Times New Roman" w:cs="Times New Roman"/>
          <w:color w:val="auto"/>
        </w:rPr>
        <w:t>. Глазные капли.  По 2 капли 3  раза в день в оба глаза</w:t>
      </w:r>
    </w:p>
    <w:p w:rsidR="00393C5C" w:rsidRPr="00393C5C" w:rsidRDefault="00393C5C" w:rsidP="00393C5C">
      <w:pPr>
        <w:shd w:val="clear" w:color="auto" w:fill="FFFFFF"/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93C5C" w:rsidRDefault="00393C5C" w:rsidP="00393C5C"/>
    <w:p w:rsidR="002B1BFB" w:rsidRDefault="002B1BFB" w:rsidP="00AE7EF8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635E72" w:rsidRPr="003D37E0" w:rsidRDefault="00635E72" w:rsidP="00BA2C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5E72" w:rsidRPr="003D37E0" w:rsidSect="000D06FF">
      <w:footerReference w:type="default" r:id="rId16"/>
      <w:pgSz w:w="11906" w:h="16838"/>
      <w:pgMar w:top="1134" w:right="707" w:bottom="1134" w:left="851" w:header="51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12F" w:rsidRDefault="003C412F" w:rsidP="008C10F5">
      <w:r>
        <w:separator/>
      </w:r>
    </w:p>
  </w:endnote>
  <w:endnote w:type="continuationSeparator" w:id="1">
    <w:p w:rsidR="003C412F" w:rsidRDefault="003C412F" w:rsidP="008C1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5595"/>
      <w:docPartObj>
        <w:docPartGallery w:val="Page Numbers (Bottom of Page)"/>
        <w:docPartUnique/>
      </w:docPartObj>
    </w:sdtPr>
    <w:sdtContent>
      <w:p w:rsidR="000D06FF" w:rsidRDefault="00B566E9">
        <w:pPr>
          <w:pStyle w:val="a8"/>
          <w:jc w:val="right"/>
        </w:pPr>
        <w:r>
          <w:fldChar w:fldCharType="begin"/>
        </w:r>
        <w:r w:rsidR="000D06FF">
          <w:instrText xml:space="preserve"> PAGE   \* MERGEFORMAT </w:instrText>
        </w:r>
        <w:r>
          <w:fldChar w:fldCharType="separate"/>
        </w:r>
        <w:r w:rsidR="00BA2C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06FF" w:rsidRDefault="000D06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12F" w:rsidRDefault="003C412F" w:rsidP="008C10F5">
      <w:r>
        <w:separator/>
      </w:r>
    </w:p>
  </w:footnote>
  <w:footnote w:type="continuationSeparator" w:id="1">
    <w:p w:rsidR="003C412F" w:rsidRDefault="003C412F" w:rsidP="008C1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90F"/>
    <w:multiLevelType w:val="hybridMultilevel"/>
    <w:tmpl w:val="55B8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5709"/>
    <w:multiLevelType w:val="multilevel"/>
    <w:tmpl w:val="7670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C291E"/>
    <w:multiLevelType w:val="hybridMultilevel"/>
    <w:tmpl w:val="D826B5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D2DDF"/>
    <w:multiLevelType w:val="multilevel"/>
    <w:tmpl w:val="1F94D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64492"/>
    <w:multiLevelType w:val="multilevel"/>
    <w:tmpl w:val="9D7E9A5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303D4"/>
    <w:multiLevelType w:val="multilevel"/>
    <w:tmpl w:val="29248FE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6A6594"/>
    <w:multiLevelType w:val="multilevel"/>
    <w:tmpl w:val="49F6D584"/>
    <w:lvl w:ilvl="0">
      <w:start w:val="1"/>
      <w:numFmt w:val="upperRoman"/>
      <w:lvlText w:val="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BD5BF2"/>
    <w:multiLevelType w:val="multilevel"/>
    <w:tmpl w:val="9E44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  <w:sz w:val="3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24571"/>
    <w:multiLevelType w:val="hybridMultilevel"/>
    <w:tmpl w:val="5D0ACF1A"/>
    <w:lvl w:ilvl="0" w:tplc="7DC22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6382B"/>
    <w:multiLevelType w:val="hybridMultilevel"/>
    <w:tmpl w:val="0DAE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84B51"/>
    <w:multiLevelType w:val="multilevel"/>
    <w:tmpl w:val="4ACE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432AE1"/>
    <w:multiLevelType w:val="hybridMultilevel"/>
    <w:tmpl w:val="0DF2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BAFE8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E37CA"/>
    <w:multiLevelType w:val="multilevel"/>
    <w:tmpl w:val="DFD0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6418C"/>
    <w:multiLevelType w:val="multilevel"/>
    <w:tmpl w:val="D49AB31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ED64F7"/>
    <w:multiLevelType w:val="hybridMultilevel"/>
    <w:tmpl w:val="2EE435E8"/>
    <w:lvl w:ilvl="0" w:tplc="0BD07328">
      <w:start w:val="5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4C26252E"/>
    <w:multiLevelType w:val="multilevel"/>
    <w:tmpl w:val="262E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FB6C3A"/>
    <w:multiLevelType w:val="multilevel"/>
    <w:tmpl w:val="8B76C5FC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5C1939"/>
    <w:multiLevelType w:val="hybridMultilevel"/>
    <w:tmpl w:val="75D00738"/>
    <w:lvl w:ilvl="0" w:tplc="92CE90CC">
      <w:start w:val="4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1AB5DFF"/>
    <w:multiLevelType w:val="multilevel"/>
    <w:tmpl w:val="A7D296A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B90E48"/>
    <w:multiLevelType w:val="hybridMultilevel"/>
    <w:tmpl w:val="4A062228"/>
    <w:lvl w:ilvl="0" w:tplc="578870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579D6E85"/>
    <w:multiLevelType w:val="multilevel"/>
    <w:tmpl w:val="471C9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CC519C"/>
    <w:multiLevelType w:val="multilevel"/>
    <w:tmpl w:val="4DBA28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44369D"/>
    <w:multiLevelType w:val="multilevel"/>
    <w:tmpl w:val="DD10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EC7CD8"/>
    <w:multiLevelType w:val="multilevel"/>
    <w:tmpl w:val="8DA4573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CC5129"/>
    <w:multiLevelType w:val="multilevel"/>
    <w:tmpl w:val="AC8AAFD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F657D7"/>
    <w:multiLevelType w:val="multilevel"/>
    <w:tmpl w:val="3776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B52872"/>
    <w:multiLevelType w:val="hybridMultilevel"/>
    <w:tmpl w:val="8F868FB6"/>
    <w:lvl w:ilvl="0" w:tplc="6DA2691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69C45FDB"/>
    <w:multiLevelType w:val="multilevel"/>
    <w:tmpl w:val="51B4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343B45"/>
    <w:multiLevelType w:val="multilevel"/>
    <w:tmpl w:val="119C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B26698"/>
    <w:multiLevelType w:val="hybridMultilevel"/>
    <w:tmpl w:val="564C1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4019DF"/>
    <w:multiLevelType w:val="hybridMultilevel"/>
    <w:tmpl w:val="8D94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C2996"/>
    <w:multiLevelType w:val="hybridMultilevel"/>
    <w:tmpl w:val="1A769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7B546A"/>
    <w:multiLevelType w:val="multilevel"/>
    <w:tmpl w:val="7658B3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130BCE"/>
    <w:multiLevelType w:val="multilevel"/>
    <w:tmpl w:val="39CA6C5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9A1E83"/>
    <w:multiLevelType w:val="multilevel"/>
    <w:tmpl w:val="C88A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eastAsia="Verdana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0"/>
  </w:num>
  <w:num w:numId="3">
    <w:abstractNumId w:val="20"/>
  </w:num>
  <w:num w:numId="4">
    <w:abstractNumId w:val="25"/>
  </w:num>
  <w:num w:numId="5">
    <w:abstractNumId w:val="28"/>
  </w:num>
  <w:num w:numId="6">
    <w:abstractNumId w:val="10"/>
  </w:num>
  <w:num w:numId="7">
    <w:abstractNumId w:val="12"/>
  </w:num>
  <w:num w:numId="8">
    <w:abstractNumId w:val="22"/>
  </w:num>
  <w:num w:numId="9">
    <w:abstractNumId w:val="34"/>
  </w:num>
  <w:num w:numId="10">
    <w:abstractNumId w:val="7"/>
  </w:num>
  <w:num w:numId="11">
    <w:abstractNumId w:val="15"/>
  </w:num>
  <w:num w:numId="12">
    <w:abstractNumId w:val="3"/>
  </w:num>
  <w:num w:numId="13">
    <w:abstractNumId w:val="1"/>
  </w:num>
  <w:num w:numId="14">
    <w:abstractNumId w:val="32"/>
  </w:num>
  <w:num w:numId="15">
    <w:abstractNumId w:val="6"/>
  </w:num>
  <w:num w:numId="16">
    <w:abstractNumId w:val="11"/>
  </w:num>
  <w:num w:numId="17">
    <w:abstractNumId w:val="33"/>
  </w:num>
  <w:num w:numId="18">
    <w:abstractNumId w:val="29"/>
  </w:num>
  <w:num w:numId="19">
    <w:abstractNumId w:val="31"/>
  </w:num>
  <w:num w:numId="20">
    <w:abstractNumId w:val="8"/>
  </w:num>
  <w:num w:numId="21">
    <w:abstractNumId w:val="27"/>
  </w:num>
  <w:num w:numId="22">
    <w:abstractNumId w:val="26"/>
  </w:num>
  <w:num w:numId="23">
    <w:abstractNumId w:val="19"/>
  </w:num>
  <w:num w:numId="24">
    <w:abstractNumId w:val="0"/>
  </w:num>
  <w:num w:numId="25">
    <w:abstractNumId w:val="9"/>
  </w:num>
  <w:num w:numId="26">
    <w:abstractNumId w:val="17"/>
  </w:num>
  <w:num w:numId="27">
    <w:abstractNumId w:val="21"/>
  </w:num>
  <w:num w:numId="28">
    <w:abstractNumId w:val="16"/>
  </w:num>
  <w:num w:numId="29">
    <w:abstractNumId w:val="14"/>
  </w:num>
  <w:num w:numId="30">
    <w:abstractNumId w:val="5"/>
  </w:num>
  <w:num w:numId="31">
    <w:abstractNumId w:val="23"/>
  </w:num>
  <w:num w:numId="32">
    <w:abstractNumId w:val="13"/>
  </w:num>
  <w:num w:numId="33">
    <w:abstractNumId w:val="4"/>
  </w:num>
  <w:num w:numId="34">
    <w:abstractNumId w:val="18"/>
  </w:num>
  <w:num w:numId="35">
    <w:abstractNumId w:val="2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BF8"/>
    <w:rsid w:val="00014F8D"/>
    <w:rsid w:val="00021F17"/>
    <w:rsid w:val="00031AEF"/>
    <w:rsid w:val="00035DB1"/>
    <w:rsid w:val="00052E75"/>
    <w:rsid w:val="0006251A"/>
    <w:rsid w:val="00087DCA"/>
    <w:rsid w:val="000A05BE"/>
    <w:rsid w:val="000D06FF"/>
    <w:rsid w:val="001172B3"/>
    <w:rsid w:val="001338A6"/>
    <w:rsid w:val="0014192F"/>
    <w:rsid w:val="00150651"/>
    <w:rsid w:val="001536F1"/>
    <w:rsid w:val="00156FD8"/>
    <w:rsid w:val="00164C1C"/>
    <w:rsid w:val="00167519"/>
    <w:rsid w:val="001A1D07"/>
    <w:rsid w:val="001A3262"/>
    <w:rsid w:val="001D7784"/>
    <w:rsid w:val="001E1715"/>
    <w:rsid w:val="001F05E1"/>
    <w:rsid w:val="001F4984"/>
    <w:rsid w:val="001F50A6"/>
    <w:rsid w:val="00201078"/>
    <w:rsid w:val="00222D81"/>
    <w:rsid w:val="002244E9"/>
    <w:rsid w:val="0023061B"/>
    <w:rsid w:val="00235424"/>
    <w:rsid w:val="00237071"/>
    <w:rsid w:val="00237D79"/>
    <w:rsid w:val="002463A2"/>
    <w:rsid w:val="002539F6"/>
    <w:rsid w:val="0029173A"/>
    <w:rsid w:val="002975F1"/>
    <w:rsid w:val="002A2124"/>
    <w:rsid w:val="002B1BFB"/>
    <w:rsid w:val="002B2674"/>
    <w:rsid w:val="002B764E"/>
    <w:rsid w:val="002C5BFB"/>
    <w:rsid w:val="002D211B"/>
    <w:rsid w:val="002E5E12"/>
    <w:rsid w:val="002F3F7B"/>
    <w:rsid w:val="00303AB4"/>
    <w:rsid w:val="00303D84"/>
    <w:rsid w:val="00312A44"/>
    <w:rsid w:val="00327133"/>
    <w:rsid w:val="00331CC6"/>
    <w:rsid w:val="00334E94"/>
    <w:rsid w:val="00344BE1"/>
    <w:rsid w:val="00370776"/>
    <w:rsid w:val="0037694E"/>
    <w:rsid w:val="00393C5C"/>
    <w:rsid w:val="003B1B79"/>
    <w:rsid w:val="003B6B90"/>
    <w:rsid w:val="003C412F"/>
    <w:rsid w:val="003D37E0"/>
    <w:rsid w:val="003F32E6"/>
    <w:rsid w:val="00402E81"/>
    <w:rsid w:val="004057A0"/>
    <w:rsid w:val="00406490"/>
    <w:rsid w:val="0040714F"/>
    <w:rsid w:val="00433C1E"/>
    <w:rsid w:val="0043428D"/>
    <w:rsid w:val="00434934"/>
    <w:rsid w:val="0045114B"/>
    <w:rsid w:val="004535F6"/>
    <w:rsid w:val="00470A1A"/>
    <w:rsid w:val="00470E1E"/>
    <w:rsid w:val="004774B6"/>
    <w:rsid w:val="004B77F9"/>
    <w:rsid w:val="004C708F"/>
    <w:rsid w:val="004D2916"/>
    <w:rsid w:val="004D4E3E"/>
    <w:rsid w:val="004E4DBA"/>
    <w:rsid w:val="005240AF"/>
    <w:rsid w:val="005241B8"/>
    <w:rsid w:val="00547671"/>
    <w:rsid w:val="0056042B"/>
    <w:rsid w:val="005674A4"/>
    <w:rsid w:val="00582289"/>
    <w:rsid w:val="005827F7"/>
    <w:rsid w:val="00583367"/>
    <w:rsid w:val="00591672"/>
    <w:rsid w:val="005A7911"/>
    <w:rsid w:val="005A7D4C"/>
    <w:rsid w:val="005B427A"/>
    <w:rsid w:val="005C0578"/>
    <w:rsid w:val="005C6176"/>
    <w:rsid w:val="005C67D4"/>
    <w:rsid w:val="005F5E84"/>
    <w:rsid w:val="005F6586"/>
    <w:rsid w:val="006064C6"/>
    <w:rsid w:val="00611225"/>
    <w:rsid w:val="00622064"/>
    <w:rsid w:val="00623AC9"/>
    <w:rsid w:val="00635E72"/>
    <w:rsid w:val="00661E9A"/>
    <w:rsid w:val="00664566"/>
    <w:rsid w:val="00671368"/>
    <w:rsid w:val="00671591"/>
    <w:rsid w:val="006A3812"/>
    <w:rsid w:val="006A4F7E"/>
    <w:rsid w:val="006C126E"/>
    <w:rsid w:val="006D420C"/>
    <w:rsid w:val="006E2243"/>
    <w:rsid w:val="00716DFA"/>
    <w:rsid w:val="007412E1"/>
    <w:rsid w:val="007A4A6D"/>
    <w:rsid w:val="007A7DEA"/>
    <w:rsid w:val="007B7739"/>
    <w:rsid w:val="007D0DB6"/>
    <w:rsid w:val="007D150E"/>
    <w:rsid w:val="008315C4"/>
    <w:rsid w:val="008323B5"/>
    <w:rsid w:val="00834E97"/>
    <w:rsid w:val="00851534"/>
    <w:rsid w:val="00876407"/>
    <w:rsid w:val="008810FB"/>
    <w:rsid w:val="008B6577"/>
    <w:rsid w:val="008C10F5"/>
    <w:rsid w:val="008D2E55"/>
    <w:rsid w:val="008E1DF4"/>
    <w:rsid w:val="008F5D2F"/>
    <w:rsid w:val="008F673D"/>
    <w:rsid w:val="009059F6"/>
    <w:rsid w:val="00906551"/>
    <w:rsid w:val="00913D34"/>
    <w:rsid w:val="0092672D"/>
    <w:rsid w:val="00953A10"/>
    <w:rsid w:val="009543AA"/>
    <w:rsid w:val="009558DD"/>
    <w:rsid w:val="0097062F"/>
    <w:rsid w:val="009750E4"/>
    <w:rsid w:val="00984ADE"/>
    <w:rsid w:val="009B3B1F"/>
    <w:rsid w:val="009B4DB7"/>
    <w:rsid w:val="009B74CE"/>
    <w:rsid w:val="009C2B32"/>
    <w:rsid w:val="009C68BB"/>
    <w:rsid w:val="009D34BC"/>
    <w:rsid w:val="009E3232"/>
    <w:rsid w:val="00A021FC"/>
    <w:rsid w:val="00A0690C"/>
    <w:rsid w:val="00A07154"/>
    <w:rsid w:val="00A14BF8"/>
    <w:rsid w:val="00A21934"/>
    <w:rsid w:val="00A26C8B"/>
    <w:rsid w:val="00A33540"/>
    <w:rsid w:val="00A677F1"/>
    <w:rsid w:val="00A84DFA"/>
    <w:rsid w:val="00AB26C7"/>
    <w:rsid w:val="00AB4E1C"/>
    <w:rsid w:val="00AC649A"/>
    <w:rsid w:val="00AE5298"/>
    <w:rsid w:val="00AE7EF8"/>
    <w:rsid w:val="00AF6F0C"/>
    <w:rsid w:val="00B34440"/>
    <w:rsid w:val="00B45EFC"/>
    <w:rsid w:val="00B52399"/>
    <w:rsid w:val="00B55BE5"/>
    <w:rsid w:val="00B566E9"/>
    <w:rsid w:val="00B87F9F"/>
    <w:rsid w:val="00B979B9"/>
    <w:rsid w:val="00BA070F"/>
    <w:rsid w:val="00BA2C4E"/>
    <w:rsid w:val="00BA4980"/>
    <w:rsid w:val="00BA5823"/>
    <w:rsid w:val="00BB400D"/>
    <w:rsid w:val="00BB4240"/>
    <w:rsid w:val="00BB6DFC"/>
    <w:rsid w:val="00BC4CBE"/>
    <w:rsid w:val="00BC7899"/>
    <w:rsid w:val="00BD5137"/>
    <w:rsid w:val="00BE2322"/>
    <w:rsid w:val="00BE3717"/>
    <w:rsid w:val="00BE744C"/>
    <w:rsid w:val="00BF2C45"/>
    <w:rsid w:val="00BF32BF"/>
    <w:rsid w:val="00BF3F7C"/>
    <w:rsid w:val="00C0042E"/>
    <w:rsid w:val="00C0232D"/>
    <w:rsid w:val="00C46152"/>
    <w:rsid w:val="00C726CA"/>
    <w:rsid w:val="00C80225"/>
    <w:rsid w:val="00CA1235"/>
    <w:rsid w:val="00CD1A74"/>
    <w:rsid w:val="00CE482C"/>
    <w:rsid w:val="00CE6F68"/>
    <w:rsid w:val="00D04991"/>
    <w:rsid w:val="00D3437B"/>
    <w:rsid w:val="00D51B4C"/>
    <w:rsid w:val="00D57AB5"/>
    <w:rsid w:val="00D64699"/>
    <w:rsid w:val="00D64F99"/>
    <w:rsid w:val="00D828A7"/>
    <w:rsid w:val="00D86188"/>
    <w:rsid w:val="00DC4519"/>
    <w:rsid w:val="00DD0F68"/>
    <w:rsid w:val="00DF1569"/>
    <w:rsid w:val="00E05E6D"/>
    <w:rsid w:val="00E1144E"/>
    <w:rsid w:val="00E1717C"/>
    <w:rsid w:val="00E24096"/>
    <w:rsid w:val="00E267F1"/>
    <w:rsid w:val="00E47E8E"/>
    <w:rsid w:val="00EA78E6"/>
    <w:rsid w:val="00EB1403"/>
    <w:rsid w:val="00EF50AD"/>
    <w:rsid w:val="00F02158"/>
    <w:rsid w:val="00F02317"/>
    <w:rsid w:val="00F54FD3"/>
    <w:rsid w:val="00F64D8B"/>
    <w:rsid w:val="00F93B0E"/>
    <w:rsid w:val="00FC6EA3"/>
    <w:rsid w:val="00FD0321"/>
    <w:rsid w:val="00FD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BF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5E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F2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C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C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C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C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F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11">
    <w:name w:val="Обычный1"/>
    <w:rsid w:val="00A14BF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4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F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10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10F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8C10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10F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F3F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635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"/>
    <w:link w:val="ac"/>
    <w:semiHidden/>
    <w:rsid w:val="00406490"/>
    <w:rPr>
      <w:rFonts w:ascii="Times New Roman" w:eastAsia="Times New Roman" w:hAnsi="Times New Roman" w:cs="Times New Roman"/>
      <w:color w:val="auto"/>
      <w:sz w:val="32"/>
    </w:rPr>
  </w:style>
  <w:style w:type="character" w:customStyle="1" w:styleId="ac">
    <w:name w:val="Основной текст Знак"/>
    <w:basedOn w:val="a0"/>
    <w:link w:val="ab"/>
    <w:semiHidden/>
    <w:rsid w:val="0040649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Block Text"/>
    <w:basedOn w:val="a"/>
    <w:semiHidden/>
    <w:rsid w:val="00582289"/>
    <w:pPr>
      <w:widowControl w:val="0"/>
      <w:shd w:val="clear" w:color="auto" w:fill="FFFFFF"/>
      <w:autoSpaceDE w:val="0"/>
      <w:autoSpaceDN w:val="0"/>
      <w:adjustRightInd w:val="0"/>
      <w:ind w:left="-426" w:right="-2752"/>
      <w:jc w:val="both"/>
    </w:pPr>
    <w:rPr>
      <w:rFonts w:ascii="Times New Roman" w:eastAsia="Times New Roman" w:hAnsi="Times New Roman" w:cs="Times New Roman"/>
      <w:noProof/>
      <w:w w:val="8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2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2C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2C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F2C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e">
    <w:name w:val="page number"/>
    <w:basedOn w:val="a0"/>
    <w:semiHidden/>
    <w:rsid w:val="00BF2C45"/>
  </w:style>
  <w:style w:type="character" w:customStyle="1" w:styleId="apple-converted-space">
    <w:name w:val="apple-converted-space"/>
    <w:basedOn w:val="a0"/>
    <w:rsid w:val="005C0578"/>
  </w:style>
  <w:style w:type="paragraph" w:customStyle="1" w:styleId="txt">
    <w:name w:val="txt"/>
    <w:basedOn w:val="a"/>
    <w:rsid w:val="005C057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">
    <w:name w:val="Title"/>
    <w:basedOn w:val="a"/>
    <w:link w:val="af0"/>
    <w:qFormat/>
    <w:rsid w:val="00BE744C"/>
    <w:pPr>
      <w:jc w:val="center"/>
    </w:pPr>
    <w:rPr>
      <w:rFonts w:ascii="Arial" w:eastAsia="Times New Roman" w:hAnsi="Arial" w:cs="Arial"/>
      <w:b/>
      <w:color w:val="auto"/>
      <w:sz w:val="18"/>
      <w:szCs w:val="14"/>
    </w:rPr>
  </w:style>
  <w:style w:type="character" w:customStyle="1" w:styleId="af0">
    <w:name w:val="Название Знак"/>
    <w:basedOn w:val="a0"/>
    <w:link w:val="af"/>
    <w:rsid w:val="00BE744C"/>
    <w:rPr>
      <w:rFonts w:ascii="Arial" w:eastAsia="Times New Roman" w:hAnsi="Arial" w:cs="Arial"/>
      <w:b/>
      <w:sz w:val="18"/>
      <w:szCs w:val="14"/>
      <w:lang w:eastAsia="ru-RU"/>
    </w:rPr>
  </w:style>
  <w:style w:type="paragraph" w:styleId="af1">
    <w:name w:val="Subtitle"/>
    <w:basedOn w:val="a"/>
    <w:link w:val="af2"/>
    <w:qFormat/>
    <w:rsid w:val="00BE744C"/>
    <w:pPr>
      <w:jc w:val="center"/>
    </w:pPr>
    <w:rPr>
      <w:rFonts w:ascii="Arial" w:eastAsia="Times New Roman" w:hAnsi="Arial" w:cs="Arial"/>
      <w:b/>
      <w:color w:val="auto"/>
      <w:spacing w:val="20"/>
      <w:sz w:val="14"/>
      <w:szCs w:val="18"/>
    </w:rPr>
  </w:style>
  <w:style w:type="character" w:customStyle="1" w:styleId="af2">
    <w:name w:val="Подзаголовок Знак"/>
    <w:basedOn w:val="a0"/>
    <w:link w:val="af1"/>
    <w:rsid w:val="00BE744C"/>
    <w:rPr>
      <w:rFonts w:ascii="Arial" w:eastAsia="Times New Roman" w:hAnsi="Arial" w:cs="Arial"/>
      <w:b/>
      <w:spacing w:val="20"/>
      <w:sz w:val="14"/>
      <w:szCs w:val="18"/>
      <w:lang w:eastAsia="ru-RU"/>
    </w:rPr>
  </w:style>
  <w:style w:type="table" w:styleId="af3">
    <w:name w:val="Table Grid"/>
    <w:basedOn w:val="a1"/>
    <w:rsid w:val="00BE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2975F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4">
    <w:name w:val="c24"/>
    <w:basedOn w:val="a0"/>
    <w:rsid w:val="002975F1"/>
  </w:style>
  <w:style w:type="character" w:customStyle="1" w:styleId="c17">
    <w:name w:val="c17"/>
    <w:basedOn w:val="a0"/>
    <w:rsid w:val="002975F1"/>
  </w:style>
  <w:style w:type="character" w:styleId="af4">
    <w:name w:val="Hyperlink"/>
    <w:basedOn w:val="a0"/>
    <w:uiPriority w:val="99"/>
    <w:semiHidden/>
    <w:unhideWhenUsed/>
    <w:rsid w:val="0097062F"/>
    <w:rPr>
      <w:color w:val="0000FF"/>
      <w:u w:val="single"/>
    </w:rPr>
  </w:style>
  <w:style w:type="character" w:customStyle="1" w:styleId="21">
    <w:name w:val="Основной текст (2)"/>
    <w:basedOn w:val="a0"/>
    <w:rsid w:val="00954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"/>
    <w:basedOn w:val="a0"/>
    <w:rsid w:val="00954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954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954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5">
    <w:name w:val="Strong"/>
    <w:basedOn w:val="a0"/>
    <w:uiPriority w:val="22"/>
    <w:qFormat/>
    <w:rsid w:val="00E47E8E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393C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3C5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93C5C"/>
    <w:pPr>
      <w:widowControl w:val="0"/>
      <w:ind w:right="-1" w:firstLine="851"/>
    </w:pPr>
    <w:rPr>
      <w:rFonts w:ascii="Times New Roman" w:eastAsia="Times New Roman" w:hAnsi="Times New Roman" w:cs="Times New Roman"/>
      <w:color w:val="auto"/>
      <w:sz w:val="26"/>
      <w:szCs w:val="20"/>
      <w:lang w:eastAsia="ar-SA"/>
    </w:rPr>
  </w:style>
  <w:style w:type="paragraph" w:styleId="af6">
    <w:name w:val="No Spacing"/>
    <w:uiPriority w:val="1"/>
    <w:qFormat/>
    <w:rsid w:val="000D06F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sestrinskoedelo.ru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3650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</dc:creator>
  <cp:lastModifiedBy>Пользователь Windows</cp:lastModifiedBy>
  <cp:revision>3</cp:revision>
  <cp:lastPrinted>2015-10-27T18:58:00Z</cp:lastPrinted>
  <dcterms:created xsi:type="dcterms:W3CDTF">2020-04-13T10:58:00Z</dcterms:created>
  <dcterms:modified xsi:type="dcterms:W3CDTF">2020-04-13T11:00:00Z</dcterms:modified>
</cp:coreProperties>
</file>