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13D" w:rsidRPr="0000613D" w:rsidRDefault="0000613D" w:rsidP="0000613D">
      <w:pPr>
        <w:jc w:val="center"/>
        <w:rPr>
          <w:sz w:val="28"/>
          <w:szCs w:val="28"/>
        </w:rPr>
      </w:pPr>
      <w:r w:rsidRPr="0000613D">
        <w:rPr>
          <w:sz w:val="28"/>
          <w:szCs w:val="28"/>
        </w:rPr>
        <w:t>Антивирусные программы</w:t>
      </w:r>
    </w:p>
    <w:p w:rsidR="00F7731F" w:rsidRPr="0000613D" w:rsidRDefault="0000613D">
      <w:pPr>
        <w:rPr>
          <w:sz w:val="28"/>
          <w:szCs w:val="28"/>
        </w:rPr>
      </w:pPr>
      <w:r w:rsidRPr="0000613D">
        <w:rPr>
          <w:sz w:val="28"/>
          <w:szCs w:val="28"/>
        </w:rPr>
        <w:t xml:space="preserve">Антивирусные программы Современные антивирусные программы представляют собой программные многофункциональные комплексы, в которые входят следующие модули: - программа монитор; - программа-сканер; - обновление антивирусных баз; - создание «аварийной» дискеты и др. Мониторы являются резидентными модулями, обычно они помещаются в оперативную память после загрузки операционной системы, находятся в памяти во время сеанса работы и отслеживают все действия пользователя и операции, выполняемые операционной системой, с дисками и памятью. При обнаружении подозрительного файла монитор выдает сообщение. К недостаткам можно отнести значительный объем занимаемой стандартной памяти, что может замедлять работу ПК. Сканеры запускаются в работу пользователем и позволяют выбрать область сканирования (диск, папку), и параметры сканирования. Обычно сканеры по окончании работы генерируют отчет, записываемый в текстовый файл. Все программы обнаруживают фиксированный набор известных вирусов, содержащийся в их вирусной базе (в настоящее время (2009 г.) около 1800 тыс. известных вирусов). Аппаратные </w:t>
      </w:r>
      <w:proofErr w:type="gramStart"/>
      <w:r w:rsidRPr="0000613D">
        <w:rPr>
          <w:sz w:val="28"/>
          <w:szCs w:val="28"/>
        </w:rPr>
        <w:t>средства Представляют</w:t>
      </w:r>
      <w:proofErr w:type="gramEnd"/>
      <w:r w:rsidRPr="0000613D">
        <w:rPr>
          <w:sz w:val="28"/>
          <w:szCs w:val="28"/>
        </w:rPr>
        <w:t xml:space="preserve"> собой интерфейсные платы, устанавливаемые в каждом отдельном ПК. Обеспечиваю защиту от вируса на аппаратном уровне, поэтому конкретный вид вируса в данном случае не важен. Недостатком является высокая стоимость и невозможность работы в компьютерных сетях. ДЕЙСТВИЯ ПОЛЬЗОВАТЕЛЯ ПРИ ОБНАРУЖЕНИИ ВИРУСА 1) выключить компьютер, чтобы прекратить разрушающее действие вируса; 2) загрузить ОС с эталонной системной дискеты (защищенной от записи) или загрузочного диска; 3) просканировать компьютер на наличие вируса любой имеющейся в наличии программой. Избавиться от вирусов, если возможно; 4) если избавиться не удаётся, сделать резервную копию целых файлов и отформатировать диск. Последнее действие нежелательно; 7 ТИПЫ ВРЕДОНОСНЫХ ПРОГРАММ ПО КЛАССИФИКАЦИИ КАСПЕРСКОГО К вредоносному программному обеспечению относятся сетевые черви, классические файловые вирусы, троянские программы, хакерские утилиты и прочие программы, наносящие заведомый вред компьютеру, на котором они запускаются на выполнение, или другим компьютерам в сети. Сетевые </w:t>
      </w:r>
      <w:proofErr w:type="gramStart"/>
      <w:r w:rsidRPr="0000613D">
        <w:rPr>
          <w:sz w:val="28"/>
          <w:szCs w:val="28"/>
        </w:rPr>
        <w:t>черви</w:t>
      </w:r>
      <w:proofErr w:type="gramEnd"/>
      <w:r w:rsidRPr="0000613D">
        <w:rPr>
          <w:sz w:val="28"/>
          <w:szCs w:val="28"/>
        </w:rPr>
        <w:t xml:space="preserve"> К данной категории относятся программы, распространяющие свои копии по локальным и/или глобальным сетям с целью: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проникновения на удаленные компьютеры;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запуска своей копии на удаленном компьютере;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дальнейшего распространения на другие компьютеры в сети. Для своего распространения сетевые черви используют разнообразные компьютерные и мобильные сети: электронную почту, системы обмена мгновенными </w:t>
      </w:r>
      <w:r w:rsidRPr="0000613D">
        <w:rPr>
          <w:sz w:val="28"/>
          <w:szCs w:val="28"/>
        </w:rPr>
        <w:lastRenderedPageBreak/>
        <w:t xml:space="preserve">сообщениями, файлообменные (P2P) и IRC-сети, LAN, сети обмена данными </w:t>
      </w:r>
      <w:bookmarkStart w:id="0" w:name="_GoBack"/>
      <w:bookmarkEnd w:id="0"/>
      <w:r w:rsidRPr="0000613D">
        <w:rPr>
          <w:sz w:val="28"/>
          <w:szCs w:val="28"/>
        </w:rPr>
        <w:t xml:space="preserve">между мобильными устройствами (телефонами, карманными компьютерами) и т. д. Большинство известных червей распространяется в виде файлов: вложение в электронное письмо, ссылка на зараженный файл на каком-либо веб- или FTP-ресурсе в ICQ- и </w:t>
      </w:r>
      <w:proofErr w:type="spellStart"/>
      <w:r w:rsidRPr="0000613D">
        <w:rPr>
          <w:sz w:val="28"/>
          <w:szCs w:val="28"/>
        </w:rPr>
        <w:t>IRCсообщениях</w:t>
      </w:r>
      <w:proofErr w:type="spellEnd"/>
      <w:r w:rsidRPr="0000613D">
        <w:rPr>
          <w:sz w:val="28"/>
          <w:szCs w:val="28"/>
        </w:rPr>
        <w:t>, файл в каталоге обмена P2P и т. д. Некоторые черви (так называемые «</w:t>
      </w:r>
      <w:proofErr w:type="spellStart"/>
      <w:r w:rsidRPr="0000613D">
        <w:rPr>
          <w:sz w:val="28"/>
          <w:szCs w:val="28"/>
        </w:rPr>
        <w:t>бесфайловые</w:t>
      </w:r>
      <w:proofErr w:type="spellEnd"/>
      <w:r w:rsidRPr="0000613D">
        <w:rPr>
          <w:sz w:val="28"/>
          <w:szCs w:val="28"/>
        </w:rPr>
        <w:t xml:space="preserve">» или «пакетные» черви) распространяются в виде сетевых пакетов, проникают непосредственно в память компьютера и активизируют свой код. Для проникновения на удаленные компьютеры и запуска своей копии черви используют различные методы: социальный инжиниринг (например, текст электронного письма, призывающий открыть вложенный файл), недочеты в конфигурации сети (например, копирование на диск, открытый на полный доступ), ошибки в службах безопасности операционных систем и приложений. Некоторые черви обладают также свойствами других разновидностей вредоносного программного обеспечения. Например, некоторые черви содержат троянские функции или способны заражать выполняемые файлы на локальном диске, т. е. имеют свойство троянской программы и/или компьютерного вируса. Классические компьютерные вирусы К данной категории относятся программы, распространяющие свои копии по ресурсам локального компьютера с целью: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последующего запуска своего кода при каких-либо действиях пользователя;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дальнейшего внедрения в другие ресурсы компьютера. В отличие от червей, вирусы не используют сетевых сервисов для проникновения на другие компьютеры. Копия вируса попадает на удалённые компьютеры только в том 8 случае, если зараженный объект по каким-либо не зависящим от функционала вируса причинам оказывается активизированным на другом компьютере, например: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при заражении доступных дисков вирус проник в файлы, расположенные на сетевом ресурсе;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вирус скопировал себя на съёмный носитель или заразил файлы на нем;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пользователь отослал электронное письмо с зараженным вложением. Некоторые вирусы содержат в себе свойства других разновидностей вредоносного программного обеспечения, например бэкдор-процедуру или троянскую компоненту уничтожения информации на диске. Троянские программы В данную категорию входят программы, осуществляющие различные несанкционированные пользователем действия: сбор информации и ее передачу злоумышленнику, ее разрушение или злонамеренную модификацию, нарушение работоспособности компьютера, использование ресурсов компьютера в неблаговидных целях. Отдельные категории троянских программ наносят ущерб удаленным компьютерам и сетям, не нарушая работоспособность </w:t>
      </w:r>
      <w:r w:rsidRPr="0000613D">
        <w:rPr>
          <w:sz w:val="28"/>
          <w:szCs w:val="28"/>
        </w:rPr>
        <w:lastRenderedPageBreak/>
        <w:t xml:space="preserve">зараженного компьютера (например, троянские программы, разработанные для массированных </w:t>
      </w:r>
      <w:proofErr w:type="spellStart"/>
      <w:r w:rsidRPr="0000613D">
        <w:rPr>
          <w:sz w:val="28"/>
          <w:szCs w:val="28"/>
        </w:rPr>
        <w:t>DoS</w:t>
      </w:r>
      <w:proofErr w:type="spellEnd"/>
      <w:r w:rsidRPr="0000613D">
        <w:rPr>
          <w:sz w:val="28"/>
          <w:szCs w:val="28"/>
        </w:rPr>
        <w:t xml:space="preserve">-атак на удалённые ресурсы сети). Хакерские утилиты и прочие вредоносные программы К данной категории относятся: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утилиты автоматизации создания вирусов, червей и троянских программ (конструкторы);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программные библиотеки, разработанные для создания вредоносного ПО;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хакерские утилиты скрытия кода зараженных файлов от антивирусной проверки (шифровальщики файлов);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«злые шутки», затрудняющие работу с компьютером;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программы, сообщающие пользователю заведомо ложную информацию о своих действиях в системе; </w:t>
      </w:r>
      <w:r w:rsidRPr="0000613D">
        <w:rPr>
          <w:sz w:val="28"/>
          <w:szCs w:val="28"/>
        </w:rPr>
        <w:sym w:font="Symbol" w:char="F0B7"/>
      </w:r>
      <w:r w:rsidRPr="0000613D">
        <w:rPr>
          <w:sz w:val="28"/>
          <w:szCs w:val="28"/>
        </w:rPr>
        <w:t xml:space="preserve"> прочие программы, тем или иным способом намеренно наносящие прямой или косвенный ущерб данному или удалённым компьютерам.</w:t>
      </w:r>
    </w:p>
    <w:sectPr w:rsidR="00F7731F" w:rsidRPr="0000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D"/>
    <w:rsid w:val="0000613D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DA7"/>
  <w15:chartTrackingRefBased/>
  <w15:docId w15:val="{B186910F-193B-493E-A4B5-0C7D9F2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2020-03-25T07:10:00Z</dcterms:created>
  <dcterms:modified xsi:type="dcterms:W3CDTF">2020-03-25T07:28:00Z</dcterms:modified>
</cp:coreProperties>
</file>